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4F" w:rsidRPr="00AC0F4F" w:rsidRDefault="00AC0F4F" w:rsidP="00AC0F4F">
      <w:pPr>
        <w:spacing w:line="580" w:lineRule="exact"/>
        <w:jc w:val="center"/>
        <w:rPr>
          <w:rFonts w:ascii="华文中宋" w:eastAsia="华文中宋" w:hAnsi="华文中宋" w:cs="宋体"/>
          <w:bCs/>
          <w:sz w:val="44"/>
          <w:szCs w:val="44"/>
        </w:rPr>
      </w:pPr>
      <w:r w:rsidRPr="00AC0F4F">
        <w:rPr>
          <w:rFonts w:ascii="华文中宋" w:eastAsia="华文中宋" w:hAnsi="华文中宋" w:cs="宋体" w:hint="eastAsia"/>
          <w:bCs/>
          <w:sz w:val="44"/>
          <w:szCs w:val="44"/>
        </w:rPr>
        <w:t>烟台市建筑业优秀企业评选办法</w:t>
      </w:r>
    </w:p>
    <w:p w:rsidR="00AC0F4F" w:rsidRPr="00AC0F4F" w:rsidRDefault="00AC0F4F" w:rsidP="00AC0F4F">
      <w:pPr>
        <w:spacing w:line="580" w:lineRule="exact"/>
        <w:jc w:val="center"/>
        <w:rPr>
          <w:rFonts w:ascii="仿宋" w:eastAsia="仿宋" w:hAnsi="仿宋" w:cs="宋体"/>
          <w:bCs/>
          <w:sz w:val="28"/>
          <w:szCs w:val="28"/>
        </w:rPr>
      </w:pPr>
    </w:p>
    <w:p w:rsidR="00AC0F4F" w:rsidRPr="00AC0F4F" w:rsidRDefault="00AC0F4F" w:rsidP="00AC0F4F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>第一章 总  则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 xml:space="preserve">第一条 </w:t>
      </w:r>
      <w:r w:rsidRPr="00AC0F4F">
        <w:rPr>
          <w:rFonts w:ascii="仿宋" w:eastAsia="仿宋" w:hAnsi="仿宋" w:hint="eastAsia"/>
          <w:sz w:val="32"/>
          <w:szCs w:val="32"/>
        </w:rPr>
        <w:t>为促进全市建筑业持续健康发展，鼓励建筑业企业</w:t>
      </w:r>
      <w:r w:rsidRPr="00AC0F4F">
        <w:rPr>
          <w:rFonts w:ascii="仿宋" w:eastAsia="仿宋" w:hAnsi="仿宋"/>
          <w:sz w:val="32"/>
          <w:szCs w:val="32"/>
        </w:rPr>
        <w:t>做大做强。</w:t>
      </w:r>
      <w:r w:rsidRPr="00AC0F4F">
        <w:rPr>
          <w:rFonts w:ascii="仿宋" w:eastAsia="仿宋" w:hAnsi="仿宋" w:hint="eastAsia"/>
          <w:sz w:val="32"/>
          <w:szCs w:val="32"/>
        </w:rPr>
        <w:t>激发广大建筑施工企业争先创优的积极性，全面展现</w:t>
      </w:r>
      <w:r w:rsidRPr="00AC0F4F">
        <w:rPr>
          <w:rFonts w:ascii="仿宋" w:eastAsia="仿宋" w:hAnsi="仿宋" w:hint="eastAsia"/>
          <w:kern w:val="0"/>
          <w:sz w:val="32"/>
          <w:szCs w:val="32"/>
        </w:rPr>
        <w:t>全市建筑行业良好的社会形象</w:t>
      </w:r>
      <w:r w:rsidRPr="00AC0F4F">
        <w:rPr>
          <w:rFonts w:ascii="仿宋" w:eastAsia="仿宋" w:hAnsi="仿宋" w:cs="宋体" w:hint="eastAsia"/>
          <w:sz w:val="32"/>
          <w:szCs w:val="32"/>
        </w:rPr>
        <w:t>，在</w:t>
      </w:r>
      <w:r w:rsidRPr="00AC0F4F">
        <w:rPr>
          <w:rFonts w:ascii="仿宋" w:eastAsia="仿宋" w:hAnsi="仿宋" w:cs="宋体"/>
          <w:sz w:val="32"/>
          <w:szCs w:val="32"/>
        </w:rPr>
        <w:t>原</w:t>
      </w:r>
      <w:r w:rsidRPr="00AC0F4F">
        <w:rPr>
          <w:rFonts w:ascii="仿宋" w:eastAsia="仿宋" w:hAnsi="仿宋" w:cs="宋体" w:hint="eastAsia"/>
          <w:sz w:val="32"/>
          <w:szCs w:val="32"/>
        </w:rPr>
        <w:t>“烟台市建筑行业20强企业”评选办法</w:t>
      </w:r>
      <w:r w:rsidRPr="00AC0F4F">
        <w:rPr>
          <w:rFonts w:ascii="仿宋" w:eastAsia="仿宋" w:hAnsi="仿宋" w:cs="宋体"/>
          <w:sz w:val="32"/>
          <w:szCs w:val="32"/>
        </w:rPr>
        <w:t>的基础上进行修订，</w:t>
      </w:r>
      <w:r w:rsidRPr="00AC0F4F">
        <w:rPr>
          <w:rFonts w:ascii="仿宋" w:eastAsia="仿宋" w:hAnsi="仿宋" w:cs="宋体" w:hint="eastAsia"/>
          <w:sz w:val="32"/>
          <w:szCs w:val="32"/>
        </w:rPr>
        <w:t>制定本办法。</w:t>
      </w:r>
      <w:r w:rsidRPr="00AC0F4F">
        <w:rPr>
          <w:rFonts w:ascii="仿宋" w:eastAsia="仿宋" w:hAnsi="仿宋" w:hint="eastAsia"/>
          <w:sz w:val="32"/>
          <w:szCs w:val="32"/>
        </w:rPr>
        <w:t xml:space="preserve"> 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>第二条</w:t>
      </w:r>
      <w:r w:rsidRPr="00AC0F4F">
        <w:rPr>
          <w:rFonts w:ascii="仿宋" w:eastAsia="仿宋" w:hAnsi="仿宋" w:hint="eastAsia"/>
          <w:sz w:val="32"/>
          <w:szCs w:val="32"/>
        </w:rPr>
        <w:t xml:space="preserve"> “烟台市建筑业优秀企业”评选活动每年组织一次。 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>第三条</w:t>
      </w:r>
      <w:r w:rsidRPr="00AC0F4F">
        <w:rPr>
          <w:rFonts w:ascii="仿宋" w:eastAsia="仿宋" w:hAnsi="仿宋" w:hint="eastAsia"/>
          <w:sz w:val="32"/>
          <w:szCs w:val="32"/>
        </w:rPr>
        <w:t xml:space="preserve"> “烟台市建筑业优秀企业”评选工作由烟台市建筑业联合会负责组织实施。评选工作遵循自愿、公平、公开、公正的原则。</w:t>
      </w:r>
    </w:p>
    <w:p w:rsidR="00AC0F4F" w:rsidRPr="00AC0F4F" w:rsidRDefault="00AC0F4F" w:rsidP="00AC0F4F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>第二章 申报范围和评选条件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>第四条</w:t>
      </w:r>
      <w:r w:rsidRPr="00AC0F4F">
        <w:rPr>
          <w:rFonts w:ascii="仿宋" w:eastAsia="仿宋" w:hAnsi="仿宋" w:hint="eastAsia"/>
          <w:sz w:val="32"/>
          <w:szCs w:val="32"/>
        </w:rPr>
        <w:t xml:space="preserve"> 申报企业应具有独立法人资格，注册地在烟台市</w:t>
      </w:r>
      <w:proofErr w:type="gramStart"/>
      <w:r w:rsidRPr="00AC0F4F">
        <w:rPr>
          <w:rFonts w:ascii="仿宋" w:eastAsia="仿宋" w:hAnsi="仿宋" w:hint="eastAsia"/>
          <w:sz w:val="32"/>
          <w:szCs w:val="32"/>
        </w:rPr>
        <w:t>行政区域内满三年</w:t>
      </w:r>
      <w:proofErr w:type="gramEnd"/>
      <w:r w:rsidRPr="00AC0F4F">
        <w:rPr>
          <w:rFonts w:ascii="仿宋" w:eastAsia="仿宋" w:hAnsi="仿宋" w:hint="eastAsia"/>
          <w:sz w:val="32"/>
          <w:szCs w:val="32"/>
        </w:rPr>
        <w:t>的施工总承包企业，</w:t>
      </w:r>
      <w:r w:rsidRPr="00AC0F4F">
        <w:rPr>
          <w:rFonts w:ascii="仿宋" w:eastAsia="仿宋" w:hAnsi="仿宋" w:cs="宋体" w:hint="eastAsia"/>
          <w:sz w:val="32"/>
          <w:szCs w:val="32"/>
        </w:rPr>
        <w:t>且</w:t>
      </w:r>
      <w:r w:rsidRPr="00AC0F4F">
        <w:rPr>
          <w:rFonts w:ascii="仿宋" w:eastAsia="仿宋" w:hAnsi="仿宋" w:hint="eastAsia"/>
          <w:sz w:val="32"/>
          <w:szCs w:val="32"/>
        </w:rPr>
        <w:t>是烟台市</w:t>
      </w:r>
      <w:r w:rsidRPr="00AC0F4F">
        <w:rPr>
          <w:rFonts w:ascii="仿宋" w:eastAsia="仿宋" w:hAnsi="仿宋"/>
          <w:sz w:val="32"/>
          <w:szCs w:val="32"/>
        </w:rPr>
        <w:t>建筑业</w:t>
      </w:r>
      <w:r w:rsidRPr="00AC0F4F">
        <w:rPr>
          <w:rFonts w:ascii="仿宋" w:eastAsia="仿宋" w:hAnsi="仿宋" w:hint="eastAsia"/>
          <w:sz w:val="32"/>
          <w:szCs w:val="32"/>
        </w:rPr>
        <w:t>联合会会员单位</w:t>
      </w:r>
      <w:r w:rsidRPr="00AC0F4F">
        <w:rPr>
          <w:rFonts w:ascii="仿宋" w:eastAsia="仿宋" w:hAnsi="仿宋" w:cs="宋体" w:hint="eastAsia"/>
          <w:sz w:val="32"/>
          <w:szCs w:val="32"/>
        </w:rPr>
        <w:t>。</w:t>
      </w:r>
      <w:r w:rsidRPr="00AC0F4F">
        <w:rPr>
          <w:rFonts w:ascii="仿宋" w:eastAsia="仿宋" w:hAnsi="仿宋" w:hint="eastAsia"/>
          <w:sz w:val="32"/>
          <w:szCs w:val="32"/>
        </w:rPr>
        <w:t xml:space="preserve"> 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hint="eastAsia"/>
          <w:b/>
          <w:sz w:val="32"/>
          <w:szCs w:val="32"/>
        </w:rPr>
        <w:t>第五条</w:t>
      </w:r>
      <w:r w:rsidRPr="00AC0F4F">
        <w:rPr>
          <w:rFonts w:ascii="仿宋" w:eastAsia="仿宋" w:hAnsi="仿宋" w:hint="eastAsia"/>
          <w:sz w:val="32"/>
          <w:szCs w:val="32"/>
        </w:rPr>
        <w:t xml:space="preserve"> 申报企业应当符合下列条件: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一、认真贯彻党的路线、方针、政策，遵守国家法律、</w:t>
      </w:r>
      <w:r w:rsidRPr="00AC0F4F">
        <w:rPr>
          <w:rFonts w:ascii="仿宋" w:eastAsia="仿宋" w:hAnsi="仿宋" w:hint="eastAsia"/>
          <w:sz w:val="32"/>
          <w:szCs w:val="32"/>
        </w:rPr>
        <w:t>法规</w:t>
      </w:r>
      <w:r w:rsidRPr="00AC0F4F">
        <w:rPr>
          <w:rFonts w:ascii="仿宋" w:eastAsia="仿宋" w:hAnsi="仿宋" w:cs="宋体" w:hint="eastAsia"/>
          <w:sz w:val="32"/>
          <w:szCs w:val="32"/>
        </w:rPr>
        <w:t>。</w:t>
      </w:r>
      <w:r w:rsidRPr="00AC0F4F">
        <w:rPr>
          <w:rFonts w:ascii="仿宋" w:eastAsia="仿宋" w:hAnsi="仿宋" w:hint="eastAsia"/>
          <w:sz w:val="32"/>
          <w:szCs w:val="32"/>
        </w:rPr>
        <w:t xml:space="preserve"> 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二、生产经营作风端正，重合同、守信誉。企业综合</w:t>
      </w:r>
      <w:r w:rsidRPr="00AC0F4F">
        <w:rPr>
          <w:rFonts w:ascii="仿宋" w:eastAsia="仿宋" w:hAnsi="仿宋" w:hint="eastAsia"/>
          <w:sz w:val="32"/>
          <w:szCs w:val="32"/>
        </w:rPr>
        <w:t>管理水平高</w:t>
      </w:r>
      <w:r w:rsidRPr="00AC0F4F">
        <w:rPr>
          <w:rFonts w:ascii="仿宋" w:eastAsia="仿宋" w:hAnsi="仿宋" w:cs="宋体" w:hint="eastAsia"/>
          <w:sz w:val="32"/>
          <w:szCs w:val="32"/>
        </w:rPr>
        <w:t>，质量安全管理体系健全，业绩突出。</w:t>
      </w:r>
      <w:r w:rsidRPr="00AC0F4F">
        <w:rPr>
          <w:rFonts w:ascii="仿宋" w:eastAsia="仿宋" w:hAnsi="仿宋" w:hint="eastAsia"/>
          <w:sz w:val="32"/>
          <w:szCs w:val="32"/>
        </w:rPr>
        <w:t xml:space="preserve"> 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三、经济效益、社会效益、经营管理、科技创新等方</w:t>
      </w:r>
      <w:r w:rsidRPr="00AC0F4F">
        <w:rPr>
          <w:rFonts w:ascii="仿宋" w:eastAsia="仿宋" w:hAnsi="仿宋" w:hint="eastAsia"/>
          <w:sz w:val="32"/>
          <w:szCs w:val="32"/>
        </w:rPr>
        <w:t>面应处于烟台市同行业领先水平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。 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四、上年度未发生一般及以上质量安全事故，未被主管部门通报,无因拖欠农民工工资行为被建设行政主管部门通报处理,</w:t>
      </w:r>
      <w:r w:rsidRPr="00AC0F4F">
        <w:rPr>
          <w:rFonts w:ascii="仿宋" w:eastAsia="仿宋" w:hAnsi="仿宋" w:cs="宋体" w:hint="eastAsia"/>
          <w:sz w:val="32"/>
          <w:szCs w:val="32"/>
        </w:rPr>
        <w:lastRenderedPageBreak/>
        <w:t>农民工上访案件处结完毕，无群体上访、越级上访事件造成恶劣影响，无重大不良行为记录，烟台市建筑市场信用管理评价等级为“</w:t>
      </w:r>
      <w:r w:rsidRPr="00AC0F4F">
        <w:rPr>
          <w:rFonts w:ascii="仿宋" w:eastAsia="仿宋" w:hAnsi="仿宋" w:cs="宋体"/>
          <w:sz w:val="32"/>
          <w:szCs w:val="32"/>
        </w:rPr>
        <w:t>AA”级及以上</w:t>
      </w:r>
      <w:r w:rsidRPr="00AC0F4F">
        <w:rPr>
          <w:rFonts w:ascii="仿宋" w:eastAsia="仿宋" w:hAnsi="仿宋" w:cs="宋体" w:hint="eastAsia"/>
          <w:sz w:val="32"/>
          <w:szCs w:val="32"/>
        </w:rPr>
        <w:t>。</w:t>
      </w:r>
    </w:p>
    <w:p w:rsidR="00AC0F4F" w:rsidRPr="00AC0F4F" w:rsidRDefault="00AC0F4F" w:rsidP="00AC0F4F">
      <w:pPr>
        <w:spacing w:line="58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第三章 申报材料要求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第六条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申报企业要如实提供以下申报资料：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一、企业基本情况资料，包括企业营业执照、资质证书、安全生产许可证。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二、上一年度企业组织结构、制度建设、人员配备、财务状况、纳税额、施工产值、设备装备情况及获得诚信平台计分以外的奖项荣誉等材料。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三、</w:t>
      </w:r>
      <w:r w:rsidRPr="00AC0F4F">
        <w:rPr>
          <w:rFonts w:ascii="仿宋" w:eastAsia="仿宋" w:hAnsi="仿宋" w:cs="宋体"/>
          <w:sz w:val="32"/>
          <w:szCs w:val="32"/>
        </w:rPr>
        <w:t>申报表</w:t>
      </w:r>
      <w:r w:rsidRPr="00AC0F4F">
        <w:rPr>
          <w:rFonts w:ascii="仿宋" w:eastAsia="仿宋" w:hAnsi="仿宋" w:cs="宋体" w:hint="eastAsia"/>
          <w:sz w:val="32"/>
          <w:szCs w:val="32"/>
        </w:rPr>
        <w:t>两</w:t>
      </w:r>
      <w:r w:rsidRPr="00AC0F4F">
        <w:rPr>
          <w:rFonts w:ascii="仿宋" w:eastAsia="仿宋" w:hAnsi="仿宋" w:cs="宋体"/>
          <w:sz w:val="32"/>
          <w:szCs w:val="32"/>
        </w:rPr>
        <w:t>份</w:t>
      </w:r>
      <w:r w:rsidRPr="00AC0F4F">
        <w:rPr>
          <w:rFonts w:ascii="仿宋" w:eastAsia="仿宋" w:hAnsi="仿宋" w:cs="宋体" w:hint="eastAsia"/>
          <w:sz w:val="32"/>
          <w:szCs w:val="32"/>
        </w:rPr>
        <w:t>，</w:t>
      </w:r>
      <w:r w:rsidRPr="00AC0F4F">
        <w:rPr>
          <w:rFonts w:ascii="仿宋" w:eastAsia="仿宋" w:hAnsi="仿宋" w:cs="宋体"/>
          <w:sz w:val="32"/>
          <w:szCs w:val="32"/>
        </w:rPr>
        <w:t>其中一份</w:t>
      </w:r>
      <w:r w:rsidRPr="00AC0F4F">
        <w:rPr>
          <w:rFonts w:ascii="仿宋" w:eastAsia="仿宋" w:hAnsi="仿宋" w:cs="宋体" w:hint="eastAsia"/>
          <w:sz w:val="32"/>
          <w:szCs w:val="32"/>
        </w:rPr>
        <w:t>按附件4顺序要求</w:t>
      </w:r>
      <w:r w:rsidRPr="00AC0F4F">
        <w:rPr>
          <w:rFonts w:ascii="仿宋" w:eastAsia="仿宋" w:hAnsi="仿宋" w:cs="宋体"/>
          <w:sz w:val="32"/>
          <w:szCs w:val="32"/>
        </w:rPr>
        <w:t>装订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以上材料</w:t>
      </w:r>
      <w:r w:rsidRPr="00AC0F4F">
        <w:rPr>
          <w:rFonts w:ascii="仿宋" w:eastAsia="仿宋" w:hAnsi="仿宋" w:cs="宋体"/>
          <w:sz w:val="32"/>
          <w:szCs w:val="32"/>
        </w:rPr>
        <w:t>同时提供</w:t>
      </w:r>
      <w:r w:rsidRPr="00AC0F4F">
        <w:rPr>
          <w:rFonts w:ascii="仿宋" w:eastAsia="仿宋" w:hAnsi="仿宋" w:cs="宋体" w:hint="eastAsia"/>
          <w:sz w:val="32"/>
          <w:szCs w:val="32"/>
        </w:rPr>
        <w:t>扫描</w:t>
      </w:r>
      <w:r w:rsidRPr="00AC0F4F">
        <w:rPr>
          <w:rFonts w:ascii="仿宋" w:eastAsia="仿宋" w:hAnsi="仿宋" w:cs="宋体"/>
          <w:sz w:val="32"/>
          <w:szCs w:val="32"/>
        </w:rPr>
        <w:t>件电子版</w:t>
      </w:r>
      <w:r w:rsidRPr="00AC0F4F">
        <w:rPr>
          <w:rFonts w:ascii="仿宋" w:eastAsia="仿宋" w:hAnsi="仿宋" w:cs="宋体" w:hint="eastAsia"/>
          <w:sz w:val="32"/>
          <w:szCs w:val="32"/>
        </w:rPr>
        <w:t>。</w:t>
      </w:r>
    </w:p>
    <w:p w:rsidR="00AC0F4F" w:rsidRPr="00AC0F4F" w:rsidRDefault="00AC0F4F" w:rsidP="00AC0F4F">
      <w:pPr>
        <w:spacing w:line="580" w:lineRule="exact"/>
        <w:ind w:firstLineChars="950" w:firstLine="3052"/>
        <w:rPr>
          <w:rFonts w:ascii="仿宋" w:eastAsia="仿宋" w:hAnsi="仿宋" w:cs="宋体"/>
          <w:b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第四章 评选程序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第七条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申报企业按要求准备申报材料,上报给企业所在地建筑业协（联合）会，企业所在地建筑业协（联合）会初审后向市联合会推荐。市直企业直接报送联合会秘书处。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 xml:space="preserve">第八条 </w:t>
      </w:r>
      <w:r w:rsidRPr="00AC0F4F">
        <w:rPr>
          <w:rFonts w:ascii="仿宋" w:eastAsia="仿宋" w:hAnsi="仿宋" w:cs="宋体" w:hint="eastAsia"/>
          <w:sz w:val="32"/>
          <w:szCs w:val="32"/>
        </w:rPr>
        <w:t>评审工作由联合会组织相关行业的社会专家组成。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第九条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评审专家按照文件规定的各项资料进行综合审核、独立打分，平均值（小数点后保留两位小数，四舍五入）为企业的总得分，申报企业按照总得分由高到低排序，总得分相同的，按照企业业绩得分由高到低排序，以此类推。排名前3名为五星级，</w:t>
      </w:r>
      <w:r w:rsidRPr="00AC0F4F">
        <w:rPr>
          <w:rFonts w:ascii="仿宋" w:eastAsia="仿宋" w:hAnsi="仿宋" w:cs="宋体"/>
          <w:sz w:val="32"/>
          <w:szCs w:val="32"/>
        </w:rPr>
        <w:t>4-20</w:t>
      </w:r>
      <w:r w:rsidRPr="00AC0F4F">
        <w:rPr>
          <w:rFonts w:ascii="仿宋" w:eastAsia="仿宋" w:hAnsi="仿宋" w:cs="宋体" w:hint="eastAsia"/>
          <w:sz w:val="32"/>
          <w:szCs w:val="32"/>
        </w:rPr>
        <w:t>名</w:t>
      </w:r>
      <w:r w:rsidRPr="00AC0F4F">
        <w:rPr>
          <w:rFonts w:ascii="仿宋" w:eastAsia="仿宋" w:hAnsi="仿宋" w:cs="宋体"/>
          <w:sz w:val="32"/>
          <w:szCs w:val="32"/>
        </w:rPr>
        <w:t>为</w:t>
      </w:r>
      <w:r w:rsidRPr="00AC0F4F">
        <w:rPr>
          <w:rFonts w:ascii="仿宋" w:eastAsia="仿宋" w:hAnsi="仿宋" w:cs="宋体" w:hint="eastAsia"/>
          <w:sz w:val="32"/>
          <w:szCs w:val="32"/>
        </w:rPr>
        <w:t>四星级，21</w:t>
      </w:r>
      <w:r w:rsidRPr="00AC0F4F">
        <w:rPr>
          <w:rFonts w:ascii="仿宋" w:eastAsia="仿宋" w:hAnsi="仿宋" w:cs="宋体"/>
          <w:sz w:val="32"/>
          <w:szCs w:val="32"/>
        </w:rPr>
        <w:t>-50</w:t>
      </w:r>
      <w:r w:rsidRPr="00AC0F4F">
        <w:rPr>
          <w:rFonts w:ascii="仿宋" w:eastAsia="仿宋" w:hAnsi="仿宋" w:cs="宋体" w:hint="eastAsia"/>
          <w:sz w:val="32"/>
          <w:szCs w:val="32"/>
        </w:rPr>
        <w:t>名为</w:t>
      </w:r>
      <w:r w:rsidRPr="00AC0F4F">
        <w:rPr>
          <w:rFonts w:ascii="仿宋" w:eastAsia="仿宋" w:hAnsi="仿宋" w:cs="宋体"/>
          <w:sz w:val="32"/>
          <w:szCs w:val="32"/>
        </w:rPr>
        <w:t>三星级，其他为</w:t>
      </w:r>
      <w:r w:rsidRPr="00AC0F4F">
        <w:rPr>
          <w:rFonts w:ascii="仿宋" w:eastAsia="仿宋" w:hAnsi="仿宋" w:cs="宋体" w:hint="eastAsia"/>
          <w:sz w:val="32"/>
          <w:szCs w:val="32"/>
        </w:rPr>
        <w:t>入选企业。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color w:val="FF0000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 xml:space="preserve">第十条 </w:t>
      </w:r>
      <w:r w:rsidRPr="00AC0F4F">
        <w:rPr>
          <w:rFonts w:ascii="仿宋" w:eastAsia="仿宋" w:hAnsi="仿宋" w:cs="宋体" w:hint="eastAsia"/>
          <w:sz w:val="32"/>
          <w:szCs w:val="32"/>
        </w:rPr>
        <w:t>入选企业名单将在媒体或相关网站上公示5个工作日。对公示无异议的企业将由烟台市</w:t>
      </w:r>
      <w:r w:rsidRPr="00AC0F4F">
        <w:rPr>
          <w:rFonts w:ascii="仿宋" w:eastAsia="仿宋" w:hAnsi="仿宋" w:cs="宋体"/>
          <w:sz w:val="32"/>
          <w:szCs w:val="32"/>
        </w:rPr>
        <w:t>建筑业</w:t>
      </w:r>
      <w:r w:rsidRPr="00AC0F4F">
        <w:rPr>
          <w:rFonts w:ascii="仿宋" w:eastAsia="仿宋" w:hAnsi="仿宋" w:cs="宋体" w:hint="eastAsia"/>
          <w:sz w:val="32"/>
          <w:szCs w:val="32"/>
        </w:rPr>
        <w:t>联合会发文公布。对有社会举报且举报问题经核实属实的，取消其评选资格，排名按照总得分顺次递进。</w:t>
      </w:r>
    </w:p>
    <w:p w:rsidR="00AC0F4F" w:rsidRPr="00AC0F4F" w:rsidRDefault="00AC0F4F" w:rsidP="00AC0F4F">
      <w:pPr>
        <w:spacing w:line="58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第五章 工作纪律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第十一条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申报单位要实事求是，如实提交相关资料。对于弄虚作假、徇私舞弊的单位，3年内取消评选资格 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第十二条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工作人员要秉公办事，严格执行推荐标准和有关规定，严格遵守纪律，自觉抵制不正之风。确保评选活动的严肃性、权威性和公正性。</w:t>
      </w:r>
    </w:p>
    <w:p w:rsidR="00AC0F4F" w:rsidRPr="00AC0F4F" w:rsidRDefault="00AC0F4F" w:rsidP="00AC0F4F">
      <w:pPr>
        <w:spacing w:line="58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第六章 奖励与处罚</w:t>
      </w:r>
    </w:p>
    <w:p w:rsidR="00AC0F4F" w:rsidRPr="00AC0F4F" w:rsidRDefault="00AC0F4F" w:rsidP="00AC0F4F">
      <w:pPr>
        <w:spacing w:line="58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第十三条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被评为“烟台市建筑业优秀企业”的企业，由市建筑业联合会颁发证牌，并在有关媒体或相关网站上公告。同时联合会将根据《烟台市建筑市场信用管理暂行办法》(</w:t>
      </w:r>
      <w:proofErr w:type="gramStart"/>
      <w:r w:rsidRPr="00AC0F4F">
        <w:rPr>
          <w:rFonts w:ascii="仿宋" w:eastAsia="仿宋" w:hAnsi="仿宋" w:cs="宋体" w:hint="eastAsia"/>
          <w:sz w:val="32"/>
          <w:szCs w:val="32"/>
        </w:rPr>
        <w:t>烟建工程</w:t>
      </w:r>
      <w:proofErr w:type="gramEnd"/>
      <w:r w:rsidRPr="00AC0F4F">
        <w:rPr>
          <w:rFonts w:ascii="仿宋" w:eastAsia="仿宋" w:hAnsi="仿宋" w:cs="宋体" w:hint="eastAsia"/>
          <w:sz w:val="32"/>
          <w:szCs w:val="32"/>
        </w:rPr>
        <w:t>〔2018〕40号文)的</w:t>
      </w:r>
      <w:r w:rsidRPr="00AC0F4F">
        <w:rPr>
          <w:rFonts w:ascii="仿宋" w:eastAsia="仿宋" w:hAnsi="仿宋" w:cs="宋体"/>
          <w:sz w:val="32"/>
          <w:szCs w:val="32"/>
        </w:rPr>
        <w:t>规定</w:t>
      </w:r>
      <w:r w:rsidRPr="00AC0F4F">
        <w:rPr>
          <w:rFonts w:ascii="仿宋_GB2312" w:eastAsia="仿宋_GB2312" w:hint="eastAsia"/>
          <w:sz w:val="32"/>
          <w:szCs w:val="32"/>
        </w:rPr>
        <w:t>，对获奖企业给予相应诚信加分，并向有关建设单位优先推荐。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第十四条</w:t>
      </w:r>
      <w:r w:rsidRPr="00AC0F4F">
        <w:rPr>
          <w:rFonts w:ascii="仿宋" w:eastAsia="仿宋" w:hAnsi="仿宋" w:cs="宋体" w:hint="eastAsia"/>
          <w:sz w:val="32"/>
          <w:szCs w:val="32"/>
        </w:rPr>
        <w:t xml:space="preserve"> 被评为“烟台市建筑业优秀企业”的企业，在证书有效周期内出现下列情况之一的，联合会将取消其获奖资格并收回证牌：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一、发生一次一般以上质量安全事故的。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二、发生行贿受贿、</w:t>
      </w:r>
      <w:r w:rsidR="005D3933">
        <w:rPr>
          <w:rFonts w:ascii="仿宋" w:eastAsia="仿宋" w:hAnsi="仿宋" w:cs="宋体" w:hint="eastAsia"/>
          <w:sz w:val="32"/>
          <w:szCs w:val="32"/>
        </w:rPr>
        <w:t>扰乱</w:t>
      </w:r>
      <w:r w:rsidRPr="00AC0F4F">
        <w:rPr>
          <w:rFonts w:ascii="仿宋" w:eastAsia="仿宋" w:hAnsi="仿宋" w:cs="宋体" w:hint="eastAsia"/>
          <w:sz w:val="32"/>
          <w:szCs w:val="32"/>
        </w:rPr>
        <w:t>建筑市场严重违法违规行为的。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三、因拖欠农民工工资被建设行政主管部门通报处理和发生群体上访、越级上访事件造成恶劣</w:t>
      </w:r>
      <w:r w:rsidR="005D3933">
        <w:rPr>
          <w:rFonts w:ascii="仿宋" w:eastAsia="仿宋" w:hAnsi="仿宋" w:cs="宋体" w:hint="eastAsia"/>
          <w:sz w:val="32"/>
          <w:szCs w:val="32"/>
        </w:rPr>
        <w:t>社会</w:t>
      </w:r>
      <w:bookmarkStart w:id="0" w:name="_GoBack"/>
      <w:bookmarkEnd w:id="0"/>
      <w:r w:rsidRPr="00AC0F4F">
        <w:rPr>
          <w:rFonts w:ascii="仿宋" w:eastAsia="仿宋" w:hAnsi="仿宋" w:cs="宋体" w:hint="eastAsia"/>
          <w:sz w:val="32"/>
          <w:szCs w:val="32"/>
        </w:rPr>
        <w:t>影响的。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sz w:val="32"/>
          <w:szCs w:val="32"/>
        </w:rPr>
        <w:t>四、参加评选过程中弄虚作假并经查实的。</w:t>
      </w:r>
    </w:p>
    <w:p w:rsidR="00AC0F4F" w:rsidRPr="00AC0F4F" w:rsidRDefault="00AC0F4F" w:rsidP="00AC0F4F">
      <w:pPr>
        <w:spacing w:line="580" w:lineRule="exact"/>
        <w:ind w:firstLineChars="200" w:firstLine="643"/>
        <w:jc w:val="center"/>
        <w:rPr>
          <w:rFonts w:ascii="仿宋" w:eastAsia="仿宋" w:hAnsi="仿宋" w:cs="宋体"/>
          <w:b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>第七章 附则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 xml:space="preserve">第十五条 </w:t>
      </w:r>
      <w:r w:rsidRPr="00AC0F4F">
        <w:rPr>
          <w:rFonts w:ascii="仿宋" w:eastAsia="仿宋" w:hAnsi="仿宋" w:cs="宋体" w:hint="eastAsia"/>
          <w:sz w:val="32"/>
          <w:szCs w:val="32"/>
        </w:rPr>
        <w:t>本办法自下发之日起实施，原“烟台市建筑行业20强企业”评选办法同时废止。</w:t>
      </w:r>
    </w:p>
    <w:p w:rsidR="00AC0F4F" w:rsidRPr="00AC0F4F" w:rsidRDefault="00AC0F4F" w:rsidP="00AC0F4F">
      <w:pPr>
        <w:spacing w:line="58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AC0F4F">
        <w:rPr>
          <w:rFonts w:ascii="仿宋" w:eastAsia="仿宋" w:hAnsi="仿宋" w:cs="宋体" w:hint="eastAsia"/>
          <w:b/>
          <w:sz w:val="32"/>
          <w:szCs w:val="32"/>
        </w:rPr>
        <w:t xml:space="preserve">第十六条 </w:t>
      </w:r>
      <w:r w:rsidRPr="00AC0F4F">
        <w:rPr>
          <w:rFonts w:ascii="仿宋" w:eastAsia="仿宋" w:hAnsi="仿宋" w:cs="宋体" w:hint="eastAsia"/>
          <w:sz w:val="32"/>
          <w:szCs w:val="32"/>
        </w:rPr>
        <w:t>本办法由烟台市建筑业联合会负责解释。</w:t>
      </w:r>
    </w:p>
    <w:p w:rsidR="00AC0F4F" w:rsidRPr="00AC0F4F" w:rsidRDefault="00AC0F4F" w:rsidP="00AC0F4F">
      <w:pPr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AC0F4F" w:rsidRPr="00AC0F4F" w:rsidRDefault="00AC0F4F" w:rsidP="00AC0F4F">
      <w:pPr>
        <w:spacing w:line="580" w:lineRule="exact"/>
        <w:ind w:firstLineChars="133" w:firstLine="426"/>
        <w:rPr>
          <w:rFonts w:ascii="仿宋" w:eastAsia="仿宋" w:hAnsi="仿宋" w:cs="仿宋"/>
          <w:bCs/>
          <w:sz w:val="32"/>
          <w:szCs w:val="32"/>
        </w:rPr>
      </w:pPr>
      <w:r w:rsidRPr="00AC0F4F">
        <w:rPr>
          <w:rFonts w:ascii="仿宋" w:eastAsia="仿宋" w:hAnsi="仿宋" w:cs="仿宋" w:hint="eastAsia"/>
          <w:sz w:val="32"/>
          <w:szCs w:val="32"/>
        </w:rPr>
        <w:t xml:space="preserve">附件：1. </w:t>
      </w:r>
      <w:r w:rsidRPr="00AC0F4F">
        <w:rPr>
          <w:rFonts w:ascii="仿宋" w:eastAsia="仿宋" w:hAnsi="仿宋" w:cs="仿宋" w:hint="eastAsia"/>
          <w:bCs/>
          <w:sz w:val="32"/>
          <w:szCs w:val="32"/>
        </w:rPr>
        <w:t>烟台市建筑业优秀企业标准评分表</w:t>
      </w:r>
    </w:p>
    <w:p w:rsidR="00AC0F4F" w:rsidRPr="00AC0F4F" w:rsidRDefault="00AC0F4F" w:rsidP="00AC0F4F">
      <w:pPr>
        <w:spacing w:line="580" w:lineRule="exact"/>
        <w:ind w:firstLineChars="433" w:firstLine="1386"/>
        <w:rPr>
          <w:rFonts w:ascii="仿宋" w:eastAsia="仿宋" w:hAnsi="仿宋" w:cs="仿宋"/>
          <w:bCs/>
          <w:sz w:val="32"/>
          <w:szCs w:val="32"/>
        </w:rPr>
      </w:pPr>
      <w:r w:rsidRPr="00AC0F4F">
        <w:rPr>
          <w:rFonts w:ascii="仿宋" w:eastAsia="仿宋" w:hAnsi="仿宋" w:cs="仿宋" w:hint="eastAsia"/>
          <w:bCs/>
          <w:sz w:val="32"/>
          <w:szCs w:val="32"/>
        </w:rPr>
        <w:t>2. 烟台市建筑业优秀企业评选申报表</w:t>
      </w:r>
    </w:p>
    <w:p w:rsidR="00AC0F4F" w:rsidRPr="00AC0F4F" w:rsidRDefault="00AC0F4F" w:rsidP="00AC0F4F">
      <w:pPr>
        <w:spacing w:line="580" w:lineRule="exact"/>
        <w:ind w:firstLineChars="433" w:firstLine="1386"/>
        <w:rPr>
          <w:rFonts w:ascii="仿宋" w:eastAsia="仿宋" w:hAnsi="仿宋" w:cs="仿宋"/>
          <w:bCs/>
          <w:sz w:val="32"/>
          <w:szCs w:val="32"/>
        </w:rPr>
      </w:pPr>
      <w:r w:rsidRPr="00AC0F4F">
        <w:rPr>
          <w:rFonts w:ascii="仿宋" w:eastAsia="仿宋" w:hAnsi="仿宋" w:cs="仿宋" w:hint="eastAsia"/>
          <w:bCs/>
          <w:sz w:val="32"/>
          <w:szCs w:val="32"/>
        </w:rPr>
        <w:t>3</w:t>
      </w:r>
      <w:r w:rsidRPr="00AC0F4F">
        <w:rPr>
          <w:rFonts w:ascii="仿宋" w:eastAsia="仿宋" w:hAnsi="仿宋" w:cs="仿宋"/>
          <w:bCs/>
          <w:sz w:val="32"/>
          <w:szCs w:val="32"/>
        </w:rPr>
        <w:t>.</w:t>
      </w:r>
      <w:r w:rsidRPr="00AC0F4F">
        <w:rPr>
          <w:rFonts w:ascii="仿宋" w:eastAsia="仿宋" w:hAnsi="仿宋" w:cs="仿宋" w:hint="eastAsia"/>
          <w:bCs/>
          <w:sz w:val="32"/>
          <w:szCs w:val="32"/>
        </w:rPr>
        <w:t xml:space="preserve"> 承诺书</w:t>
      </w:r>
    </w:p>
    <w:p w:rsidR="00AC0F4F" w:rsidRPr="00AC0F4F" w:rsidRDefault="00AC0F4F" w:rsidP="00AC0F4F">
      <w:pPr>
        <w:spacing w:line="580" w:lineRule="exact"/>
        <w:ind w:firstLineChars="433" w:firstLine="1386"/>
        <w:rPr>
          <w:rFonts w:ascii="仿宋" w:eastAsia="仿宋" w:hAnsi="仿宋" w:cs="仿宋"/>
          <w:bCs/>
          <w:sz w:val="32"/>
          <w:szCs w:val="32"/>
        </w:rPr>
      </w:pPr>
      <w:r w:rsidRPr="00AC0F4F">
        <w:rPr>
          <w:rFonts w:ascii="仿宋" w:eastAsia="仿宋" w:hAnsi="仿宋" w:cs="仿宋" w:hint="eastAsia"/>
          <w:sz w:val="32"/>
          <w:szCs w:val="32"/>
        </w:rPr>
        <w:t>4</w:t>
      </w:r>
      <w:r w:rsidRPr="00AC0F4F">
        <w:rPr>
          <w:rFonts w:ascii="仿宋" w:eastAsia="仿宋" w:hAnsi="仿宋" w:cs="仿宋"/>
          <w:sz w:val="32"/>
          <w:szCs w:val="32"/>
        </w:rPr>
        <w:t>.</w:t>
      </w:r>
      <w:r w:rsidRPr="00AC0F4F">
        <w:rPr>
          <w:rFonts w:ascii="仿宋" w:eastAsia="仿宋" w:hAnsi="仿宋" w:cs="仿宋"/>
          <w:bCs/>
          <w:sz w:val="32"/>
          <w:szCs w:val="32"/>
        </w:rPr>
        <w:t xml:space="preserve"> </w:t>
      </w:r>
      <w:r w:rsidRPr="00AC0F4F">
        <w:rPr>
          <w:rFonts w:ascii="仿宋" w:eastAsia="仿宋" w:hAnsi="仿宋" w:cs="仿宋" w:hint="eastAsia"/>
          <w:bCs/>
          <w:sz w:val="32"/>
          <w:szCs w:val="32"/>
        </w:rPr>
        <w:t>申报证明材料目录</w:t>
      </w:r>
    </w:p>
    <w:p w:rsidR="00F5738F" w:rsidRPr="00AC0F4F" w:rsidRDefault="00F5738F" w:rsidP="00F5738F">
      <w:pPr>
        <w:spacing w:line="580" w:lineRule="exact"/>
        <w:ind w:firstLineChars="433" w:firstLine="1386"/>
        <w:rPr>
          <w:rFonts w:ascii="仿宋" w:eastAsia="仿宋" w:hAnsi="仿宋" w:cs="仿宋"/>
          <w:bCs/>
          <w:sz w:val="32"/>
          <w:szCs w:val="32"/>
        </w:rPr>
      </w:pPr>
    </w:p>
    <w:p w:rsidR="00F5738F" w:rsidRPr="00F5738F" w:rsidRDefault="00F5738F" w:rsidP="00F5738F">
      <w:pPr>
        <w:widowControl/>
        <w:jc w:val="left"/>
        <w:rPr>
          <w:rFonts w:ascii="仿宋" w:eastAsia="仿宋" w:hAnsi="仿宋" w:cs="仿宋"/>
          <w:bCs/>
          <w:sz w:val="32"/>
          <w:szCs w:val="32"/>
        </w:rPr>
        <w:sectPr w:rsidR="00F5738F" w:rsidRPr="00F5738F">
          <w:pgSz w:w="11906" w:h="16838"/>
          <w:pgMar w:top="1984" w:right="1417" w:bottom="1417" w:left="1531" w:header="851" w:footer="992" w:gutter="0"/>
          <w:cols w:space="720"/>
          <w:docGrid w:type="lines" w:linePitch="312"/>
        </w:sectPr>
      </w:pPr>
      <w:r w:rsidRPr="00F5738F">
        <w:rPr>
          <w:rFonts w:ascii="仿宋" w:eastAsia="仿宋" w:hAnsi="仿宋" w:cs="仿宋"/>
          <w:bCs/>
          <w:sz w:val="32"/>
          <w:szCs w:val="32"/>
        </w:rPr>
        <w:t xml:space="preserve">  </w:t>
      </w:r>
    </w:p>
    <w:p w:rsidR="00F5738F" w:rsidRPr="00F5738F" w:rsidRDefault="00F5738F" w:rsidP="00F5738F">
      <w:pPr>
        <w:rPr>
          <w:rFonts w:ascii="黑体" w:eastAsia="黑体"/>
          <w:sz w:val="32"/>
        </w:rPr>
      </w:pPr>
      <w:r w:rsidRPr="00F5738F">
        <w:rPr>
          <w:rFonts w:ascii="黑体" w:eastAsia="黑体" w:hint="eastAsia"/>
          <w:sz w:val="32"/>
        </w:rPr>
        <w:t>附件：1</w:t>
      </w:r>
    </w:p>
    <w:p w:rsidR="00F5738F" w:rsidRPr="00F5738F" w:rsidRDefault="00F5738F" w:rsidP="00F5738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5738F">
        <w:rPr>
          <w:rFonts w:ascii="华文中宋" w:eastAsia="华文中宋" w:hAnsi="华文中宋" w:cs="宋体" w:hint="eastAsia"/>
          <w:bCs/>
          <w:sz w:val="44"/>
          <w:szCs w:val="44"/>
        </w:rPr>
        <w:t>烟台市建筑业优秀企业标准评分表</w:t>
      </w:r>
    </w:p>
    <w:p w:rsidR="00F5738F" w:rsidRPr="00F5738F" w:rsidRDefault="00F5738F" w:rsidP="00F5738F">
      <w:pPr>
        <w:rPr>
          <w:rFonts w:ascii="仿宋_GB2312" w:eastAsia="仿宋_GB2312"/>
          <w:sz w:val="30"/>
          <w:szCs w:val="30"/>
        </w:rPr>
      </w:pPr>
      <w:r w:rsidRPr="00F5738F">
        <w:rPr>
          <w:rFonts w:ascii="仿宋_GB2312" w:eastAsia="仿宋_GB2312" w:hAnsi="宋体" w:cs="宋体" w:hint="eastAsia"/>
          <w:bCs/>
          <w:spacing w:val="-14"/>
          <w:kern w:val="0"/>
          <w:sz w:val="30"/>
          <w:szCs w:val="30"/>
        </w:rPr>
        <w:t>申报单位：</w:t>
      </w:r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175"/>
        <w:gridCol w:w="1422"/>
        <w:gridCol w:w="567"/>
        <w:gridCol w:w="6095"/>
        <w:gridCol w:w="567"/>
        <w:gridCol w:w="567"/>
        <w:gridCol w:w="3268"/>
      </w:tblGrid>
      <w:tr w:rsidR="00F5738F" w:rsidRPr="00F5738F" w:rsidTr="00F268E7">
        <w:trPr>
          <w:cantSplit/>
          <w:trHeight w:val="73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评价内容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(一级指标)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评价指标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(二级指标)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标准分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评分标准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自评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评审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得分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备注</w:t>
            </w:r>
          </w:p>
        </w:tc>
      </w:tr>
      <w:tr w:rsidR="00F5738F" w:rsidRPr="00F5738F" w:rsidTr="00F268E7">
        <w:trPr>
          <w:cantSplit/>
          <w:trHeight w:val="855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企业规模及经营</w:t>
            </w:r>
            <w:r w:rsidRPr="00F5738F">
              <w:rPr>
                <w:rFonts w:ascii="仿宋" w:eastAsia="仿宋" w:hAnsi="仿宋" w:cs="宋体"/>
                <w:szCs w:val="21"/>
              </w:rPr>
              <w:t>能力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1.1资质等级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主项资质三级的得2分，每提高一级加0.2分。除主项资质外，每增加一项总承包或专业资质加0.2分。本项累计最高</w:t>
            </w:r>
            <w:r w:rsidRPr="00F5738F">
              <w:rPr>
                <w:rFonts w:ascii="仿宋" w:eastAsia="仿宋" w:hAnsi="仿宋" w:cs="宋体"/>
                <w:szCs w:val="21"/>
              </w:rPr>
              <w:t>3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以企业资质证书为准</w:t>
            </w:r>
          </w:p>
        </w:tc>
      </w:tr>
      <w:tr w:rsidR="00F5738F" w:rsidRPr="00F5738F" w:rsidTr="00F268E7">
        <w:trPr>
          <w:cantSplit/>
          <w:trHeight w:val="780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1.2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建安产值增长率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本项设基准分1分。上年度建安产值增长率高于2%后每增加0.5%再得0.5分。本项累计最高</w:t>
            </w:r>
            <w:r w:rsidRPr="00F5738F">
              <w:rPr>
                <w:rFonts w:ascii="仿宋" w:eastAsia="仿宋" w:hAnsi="仿宋" w:cs="宋体"/>
                <w:szCs w:val="21"/>
              </w:rPr>
              <w:t>2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</w:t>
            </w:r>
            <w:r w:rsidRPr="00F5738F">
              <w:rPr>
                <w:rFonts w:ascii="仿宋" w:eastAsia="仿宋" w:hAnsi="仿宋" w:cs="宋体"/>
                <w:szCs w:val="21"/>
              </w:rPr>
              <w:t>上报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建设</w:t>
            </w:r>
            <w:r w:rsidRPr="00F5738F">
              <w:rPr>
                <w:rFonts w:ascii="仿宋" w:eastAsia="仿宋" w:hAnsi="仿宋" w:cs="宋体"/>
                <w:szCs w:val="21"/>
              </w:rPr>
              <w:t>主管部门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的建安</w:t>
            </w:r>
            <w:r w:rsidRPr="00F5738F">
              <w:rPr>
                <w:rFonts w:ascii="仿宋" w:eastAsia="仿宋" w:hAnsi="仿宋" w:cs="宋体"/>
                <w:szCs w:val="21"/>
              </w:rPr>
              <w:t>产值统计数据为准</w:t>
            </w:r>
          </w:p>
        </w:tc>
      </w:tr>
      <w:tr w:rsidR="00F5738F" w:rsidRPr="00F5738F" w:rsidTr="00F268E7">
        <w:trPr>
          <w:cantSplit/>
          <w:trHeight w:val="588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1.3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纳税额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5738F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上年度纳税额1000万以下（含1000万）的每纳税100万元得0.2分；纳税额1000至2000万（含2000万）的每纳税100万得0.</w:t>
            </w:r>
            <w:r w:rsidRPr="00F573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 w:rsidRPr="00F5738F">
              <w:rPr>
                <w:rFonts w:ascii="仿宋" w:eastAsia="仿宋" w:hAnsi="仿宋" w:cs="宋体"/>
                <w:color w:val="000000"/>
                <w:kern w:val="0"/>
                <w:szCs w:val="21"/>
              </w:rPr>
              <w:t>分；</w:t>
            </w:r>
            <w:r w:rsidRPr="00F573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纳税额</w:t>
            </w:r>
            <w:r w:rsidRPr="00F5738F">
              <w:rPr>
                <w:rFonts w:ascii="仿宋" w:eastAsia="仿宋" w:hAnsi="仿宋" w:cs="宋体"/>
                <w:color w:val="000000"/>
                <w:kern w:val="0"/>
                <w:szCs w:val="21"/>
              </w:rPr>
              <w:t>2000万以上的</w:t>
            </w:r>
            <w:r w:rsidRPr="00F5738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得8分</w:t>
            </w:r>
            <w:r w:rsidRPr="00F5738F">
              <w:rPr>
                <w:rFonts w:ascii="仿宋" w:eastAsia="仿宋" w:hAnsi="仿宋" w:cs="宋体"/>
                <w:color w:val="000000"/>
                <w:kern w:val="0"/>
                <w:szCs w:val="21"/>
              </w:rPr>
              <w:t>。本项累计最高8分。</w:t>
            </w:r>
            <w:r w:rsidRPr="00F5738F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以企业提报建设</w:t>
            </w:r>
            <w:r w:rsidRPr="00F5738F">
              <w:rPr>
                <w:rFonts w:ascii="仿宋" w:eastAsia="仿宋" w:hAnsi="仿宋" w:cs="宋体"/>
                <w:szCs w:val="21"/>
              </w:rPr>
              <w:t>主管部门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的纳税</w:t>
            </w:r>
            <w:r w:rsidRPr="00F5738F">
              <w:rPr>
                <w:rFonts w:ascii="仿宋" w:eastAsia="仿宋" w:hAnsi="仿宋" w:cs="宋体"/>
                <w:szCs w:val="21"/>
              </w:rPr>
              <w:t>统计数据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为准</w:t>
            </w:r>
          </w:p>
        </w:tc>
      </w:tr>
      <w:tr w:rsidR="00F5738F" w:rsidRPr="00F5738F" w:rsidTr="00F268E7">
        <w:trPr>
          <w:cantSplit/>
          <w:trHeight w:val="968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1.4纳税额</w:t>
            </w:r>
            <w:r w:rsidRPr="00F5738F">
              <w:rPr>
                <w:rFonts w:ascii="仿宋" w:eastAsia="仿宋" w:hAnsi="仿宋" w:cs="宋体"/>
                <w:szCs w:val="21"/>
              </w:rPr>
              <w:t>增长速度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纳税额年</w:t>
            </w:r>
            <w:r w:rsidRPr="00F5738F">
              <w:rPr>
                <w:rFonts w:ascii="仿宋" w:eastAsia="仿宋" w:hAnsi="仿宋" w:cs="宋体"/>
                <w:szCs w:val="21"/>
              </w:rPr>
              <w:t>增长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速度</w:t>
            </w:r>
            <w:r w:rsidRPr="00F5738F">
              <w:rPr>
                <w:rFonts w:ascii="仿宋" w:eastAsia="仿宋" w:hAnsi="仿宋" w:cs="宋体"/>
                <w:szCs w:val="21"/>
              </w:rPr>
              <w:t>达到3%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得</w:t>
            </w:r>
            <w:r w:rsidRPr="00F5738F">
              <w:rPr>
                <w:rFonts w:ascii="仿宋" w:eastAsia="仿宋" w:hAnsi="仿宋" w:cs="宋体"/>
                <w:szCs w:val="21"/>
              </w:rPr>
              <w:t>基本分1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</w:t>
            </w:r>
            <w:r w:rsidRPr="00F5738F">
              <w:rPr>
                <w:rFonts w:ascii="仿宋" w:eastAsia="仿宋" w:hAnsi="仿宋" w:cs="宋体"/>
                <w:szCs w:val="21"/>
              </w:rPr>
              <w:t>，每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高出一个</w:t>
            </w:r>
            <w:r w:rsidRPr="00F5738F">
              <w:rPr>
                <w:rFonts w:ascii="仿宋" w:eastAsia="仿宋" w:hAnsi="仿宋" w:cs="宋体"/>
                <w:szCs w:val="21"/>
              </w:rPr>
              <w:t>百分点得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0.</w:t>
            </w:r>
            <w:r w:rsidRPr="00F5738F">
              <w:rPr>
                <w:rFonts w:ascii="仿宋" w:eastAsia="仿宋" w:hAnsi="仿宋" w:cs="宋体"/>
                <w:szCs w:val="21"/>
              </w:rPr>
              <w:t>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</w:t>
            </w:r>
            <w:r w:rsidRPr="00F5738F">
              <w:rPr>
                <w:rFonts w:ascii="仿宋" w:eastAsia="仿宋" w:hAnsi="仿宋" w:cs="宋体"/>
                <w:szCs w:val="21"/>
              </w:rPr>
              <w:t>，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本项</w:t>
            </w:r>
            <w:r w:rsidRPr="00F5738F">
              <w:rPr>
                <w:rFonts w:ascii="仿宋" w:eastAsia="仿宋" w:hAnsi="仿宋" w:cs="宋体"/>
                <w:szCs w:val="21"/>
              </w:rPr>
              <w:t>累计最高2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</w:t>
            </w:r>
            <w:r w:rsidRPr="00F5738F">
              <w:rPr>
                <w:rFonts w:ascii="仿宋" w:eastAsia="仿宋" w:hAnsi="仿宋" w:cs="宋体"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以企业提报建设</w:t>
            </w:r>
            <w:r w:rsidRPr="00F5738F">
              <w:rPr>
                <w:rFonts w:ascii="仿宋" w:eastAsia="仿宋" w:hAnsi="仿宋" w:cs="宋体"/>
                <w:szCs w:val="21"/>
              </w:rPr>
              <w:t>主管部门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的纳税</w:t>
            </w:r>
            <w:r w:rsidRPr="00F5738F">
              <w:rPr>
                <w:rFonts w:ascii="仿宋" w:eastAsia="仿宋" w:hAnsi="仿宋" w:cs="宋体"/>
                <w:szCs w:val="21"/>
              </w:rPr>
              <w:t>统计数据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为准</w:t>
            </w:r>
          </w:p>
        </w:tc>
      </w:tr>
      <w:tr w:rsidR="00F5738F" w:rsidRPr="00F5738F" w:rsidTr="00F268E7">
        <w:trPr>
          <w:cantSplit/>
          <w:trHeight w:val="1134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技术能力及</w:t>
            </w:r>
            <w:r w:rsidRPr="00F5738F">
              <w:rPr>
                <w:rFonts w:ascii="仿宋" w:eastAsia="仿宋" w:hAnsi="仿宋" w:cs="宋体"/>
                <w:szCs w:val="21"/>
              </w:rPr>
              <w:t>创新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2.</w:t>
            </w:r>
            <w:r w:rsidRPr="00F5738F">
              <w:rPr>
                <w:rFonts w:ascii="仿宋" w:eastAsia="仿宋" w:hAnsi="仿宋" w:cs="宋体"/>
                <w:szCs w:val="21"/>
              </w:rPr>
              <w:t>1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科技创新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color w:val="FF0000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拥有市级、省级、国家级企业技术中心的分别得1分、1.5分、2分，按最高级计，不重复计分。上年度，每获得一项发明专利、实用新型专利分别得0.5分、0.4分。本项累计最高4分。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以相关部门颁发给企业的证明材料为准</w:t>
            </w:r>
          </w:p>
        </w:tc>
      </w:tr>
      <w:tr w:rsidR="00F5738F" w:rsidRPr="00F5738F" w:rsidTr="00F268E7">
        <w:trPr>
          <w:cantSplit/>
          <w:trHeight w:val="1547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2.</w:t>
            </w:r>
            <w:r w:rsidRPr="00F5738F">
              <w:rPr>
                <w:rFonts w:ascii="仿宋" w:eastAsia="仿宋" w:hAnsi="仿宋" w:cs="宋体"/>
                <w:szCs w:val="21"/>
              </w:rPr>
              <w:t>2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管理创新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企业建有网站得0.</w:t>
            </w:r>
            <w:r w:rsidRPr="00F5738F">
              <w:rPr>
                <w:rFonts w:ascii="仿宋" w:eastAsia="仿宋" w:hAnsi="仿宋" w:cs="宋体"/>
                <w:szCs w:val="21"/>
              </w:rPr>
              <w:t>4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分；采用信息化管理OA系统的得0.</w:t>
            </w:r>
            <w:r w:rsidRPr="00F5738F">
              <w:rPr>
                <w:rFonts w:ascii="仿宋" w:eastAsia="仿宋" w:hAnsi="仿宋" w:cs="宋体"/>
                <w:szCs w:val="21"/>
              </w:rPr>
              <w:t>4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分；采用财务信息化管理系统得0.</w:t>
            </w:r>
            <w:r w:rsidRPr="00F5738F">
              <w:rPr>
                <w:rFonts w:ascii="仿宋" w:eastAsia="仿宋" w:hAnsi="仿宋" w:cs="宋体"/>
                <w:szCs w:val="21"/>
              </w:rPr>
              <w:t>4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分；有项目信息化管理系统的得0.</w:t>
            </w:r>
            <w:r w:rsidRPr="00F5738F">
              <w:rPr>
                <w:rFonts w:ascii="仿宋" w:eastAsia="仿宋" w:hAnsi="仿宋" w:cs="宋体"/>
                <w:szCs w:val="21"/>
              </w:rPr>
              <w:t>8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分；在施工中采用BIM技术、建筑</w:t>
            </w:r>
            <w:r w:rsidRPr="00F5738F">
              <w:rPr>
                <w:rFonts w:ascii="仿宋" w:eastAsia="仿宋" w:hAnsi="仿宋" w:cs="宋体"/>
                <w:szCs w:val="21"/>
              </w:rPr>
              <w:t>产业化施工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的每项得</w:t>
            </w:r>
            <w:r w:rsidRPr="00F5738F">
              <w:rPr>
                <w:rFonts w:ascii="仿宋" w:eastAsia="仿宋" w:hAnsi="仿宋" w:cs="宋体"/>
                <w:szCs w:val="21"/>
              </w:rPr>
              <w:t>1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分。本项累计最高</w:t>
            </w:r>
            <w:r w:rsidRPr="00F5738F">
              <w:rPr>
                <w:rFonts w:ascii="仿宋" w:eastAsia="仿宋" w:hAnsi="仿宋" w:cs="宋体"/>
                <w:szCs w:val="21"/>
              </w:rPr>
              <w:t>4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</w:tc>
      </w:tr>
      <w:tr w:rsidR="00F5738F" w:rsidRPr="00F5738F" w:rsidTr="00F268E7">
        <w:trPr>
          <w:cantSplit/>
          <w:trHeight w:val="1544"/>
          <w:jc w:val="center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社会责任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1</w:t>
            </w:r>
            <w:r w:rsidRPr="00F5738F">
              <w:rPr>
                <w:rFonts w:ascii="仿宋" w:eastAsia="仿宋" w:hAnsi="仿宋" w:cs="宋体"/>
                <w:szCs w:val="21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3.1职工培训教育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企业有年度职工教育培训计划的得1分；建立农民工业余学校的得0.2分；按规定开展岗前培训的得0.3分；开展实名制管理的得0.</w:t>
            </w:r>
            <w:r w:rsidRPr="00F5738F">
              <w:rPr>
                <w:rFonts w:ascii="仿宋" w:eastAsia="仿宋" w:hAnsi="仿宋" w:cs="宋体"/>
                <w:szCs w:val="21"/>
              </w:rPr>
              <w:t>3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分；参加市级各项技能大赛的得0.</w:t>
            </w:r>
            <w:r w:rsidRPr="00F5738F">
              <w:rPr>
                <w:rFonts w:ascii="仿宋" w:eastAsia="仿宋" w:hAnsi="仿宋" w:cs="宋体"/>
                <w:szCs w:val="21"/>
              </w:rPr>
              <w:t>3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分；参加省级各项技能大赛的得0.</w:t>
            </w:r>
            <w:r w:rsidRPr="00F5738F">
              <w:rPr>
                <w:rFonts w:ascii="仿宋" w:eastAsia="仿宋" w:hAnsi="仿宋" w:cs="宋体"/>
                <w:szCs w:val="21"/>
              </w:rPr>
              <w:t>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分；参加国家级各项技能大赛的得</w:t>
            </w:r>
            <w:r w:rsidRPr="00F5738F">
              <w:rPr>
                <w:rFonts w:ascii="仿宋" w:eastAsia="仿宋" w:hAnsi="仿宋" w:cs="宋体"/>
                <w:szCs w:val="21"/>
              </w:rPr>
              <w:t>1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分；获优秀组织奖的得0.5分。本项累计最高</w:t>
            </w:r>
            <w:r w:rsidRPr="00F5738F">
              <w:rPr>
                <w:rFonts w:ascii="仿宋" w:eastAsia="仿宋" w:hAnsi="仿宋" w:cs="宋体"/>
                <w:szCs w:val="21"/>
              </w:rPr>
              <w:t>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F5738F" w:rsidRPr="00F5738F" w:rsidTr="00F268E7">
        <w:trPr>
          <w:cantSplit/>
          <w:trHeight w:val="1974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3.2节能减排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上年度因节能减排等被国家、建设部或省级党委政府、省级建设行政主管部门或市级党委政府，建设行政主管部门或区县级党委政府或市级行业协会表彰的，每项分别得1</w:t>
            </w:r>
            <w:r w:rsidRPr="00F5738F">
              <w:rPr>
                <w:rFonts w:ascii="仿宋" w:eastAsia="仿宋" w:hAnsi="仿宋" w:cs="宋体"/>
                <w:szCs w:val="21"/>
              </w:rPr>
              <w:t>.5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分、</w:t>
            </w:r>
            <w:r w:rsidRPr="00F5738F">
              <w:rPr>
                <w:rFonts w:ascii="仿宋" w:eastAsia="仿宋" w:hAnsi="仿宋" w:cs="宋体"/>
                <w:szCs w:val="21"/>
              </w:rPr>
              <w:t>1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分、0.</w:t>
            </w:r>
            <w:r w:rsidRPr="00F5738F">
              <w:rPr>
                <w:rFonts w:ascii="仿宋" w:eastAsia="仿宋" w:hAnsi="仿宋" w:cs="宋体"/>
                <w:szCs w:val="21"/>
              </w:rPr>
              <w:t>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按照</w:t>
            </w:r>
            <w:r w:rsidRPr="00F5738F">
              <w:rPr>
                <w:rFonts w:ascii="仿宋" w:eastAsia="仿宋" w:hAnsi="仿宋" w:cs="宋体"/>
                <w:szCs w:val="21"/>
              </w:rPr>
              <w:t>《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建筑</w:t>
            </w:r>
            <w:r w:rsidRPr="00F5738F">
              <w:rPr>
                <w:rFonts w:ascii="仿宋" w:eastAsia="仿宋" w:hAnsi="仿宋" w:cs="宋体"/>
                <w:szCs w:val="21"/>
              </w:rPr>
              <w:t>工程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绿色</w:t>
            </w:r>
            <w:r w:rsidRPr="00F5738F">
              <w:rPr>
                <w:rFonts w:ascii="仿宋" w:eastAsia="仿宋" w:hAnsi="仿宋" w:cs="宋体"/>
                <w:szCs w:val="21"/>
              </w:rPr>
              <w:t>施工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规范</w:t>
            </w:r>
            <w:r w:rsidRPr="00F5738F">
              <w:rPr>
                <w:rFonts w:ascii="仿宋" w:eastAsia="仿宋" w:hAnsi="仿宋" w:cs="宋体"/>
                <w:szCs w:val="21"/>
              </w:rPr>
              <w:t>》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施工</w:t>
            </w:r>
            <w:r w:rsidRPr="00F5738F">
              <w:rPr>
                <w:rFonts w:ascii="仿宋" w:eastAsia="仿宋" w:hAnsi="仿宋" w:cs="宋体"/>
                <w:szCs w:val="21"/>
              </w:rPr>
              <w:t>的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每项得0.5分</w:t>
            </w:r>
            <w:r w:rsidRPr="00F5738F">
              <w:rPr>
                <w:rFonts w:ascii="仿宋" w:eastAsia="仿宋" w:hAnsi="仿宋" w:cs="宋体"/>
                <w:szCs w:val="21"/>
              </w:rPr>
              <w:t>，采用符合绿色施工要求的新材料、新工艺、新技术、新机具进行施工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的</w:t>
            </w:r>
            <w:r w:rsidRPr="00F5738F">
              <w:rPr>
                <w:rFonts w:ascii="仿宋" w:eastAsia="仿宋" w:hAnsi="仿宋" w:cs="宋体"/>
                <w:szCs w:val="21"/>
              </w:rPr>
              <w:t>，每项得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0.</w:t>
            </w:r>
            <w:r w:rsidRPr="00F5738F">
              <w:rPr>
                <w:rFonts w:ascii="仿宋" w:eastAsia="仿宋" w:hAnsi="仿宋" w:cs="宋体"/>
                <w:szCs w:val="21"/>
              </w:rPr>
              <w:t>3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分，本项累计最高</w:t>
            </w:r>
            <w:r w:rsidRPr="00F5738F">
              <w:rPr>
                <w:rFonts w:ascii="仿宋" w:eastAsia="仿宋" w:hAnsi="仿宋" w:cs="宋体"/>
                <w:szCs w:val="21"/>
              </w:rPr>
              <w:t>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F5738F" w:rsidRPr="00F5738F" w:rsidTr="00F268E7">
        <w:trPr>
          <w:cantSplit/>
          <w:trHeight w:val="619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3.3慈善活动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参加慈善活动得1分，上年度捐款每（增加）1万元加0.2分。本项累计最高3分。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以企业提供的相关证明材料为准</w:t>
            </w:r>
          </w:p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F5738F" w:rsidRPr="00F5738F" w:rsidTr="00F268E7">
        <w:trPr>
          <w:cantSplit/>
          <w:trHeight w:val="510"/>
          <w:jc w:val="center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3.4促进就业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上年度企业新招聘员工5人得基本分</w:t>
            </w:r>
            <w:r w:rsidRPr="00F5738F">
              <w:rPr>
                <w:rFonts w:ascii="仿宋" w:eastAsia="仿宋" w:hAnsi="仿宋" w:cs="宋体"/>
                <w:szCs w:val="21"/>
              </w:rPr>
              <w:t>2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分，每增加1人加0.2分。本项累计最高</w:t>
            </w:r>
            <w:r w:rsidRPr="00F5738F">
              <w:rPr>
                <w:rFonts w:ascii="仿宋" w:eastAsia="仿宋" w:hAnsi="仿宋" w:cs="宋体"/>
                <w:szCs w:val="21"/>
              </w:rPr>
              <w:t>4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以劳动合同和</w:t>
            </w:r>
            <w:proofErr w:type="gramStart"/>
            <w:r w:rsidRPr="00F5738F">
              <w:rPr>
                <w:rFonts w:ascii="仿宋" w:eastAsia="仿宋" w:hAnsi="仿宋" w:cs="宋体" w:hint="eastAsia"/>
                <w:szCs w:val="21"/>
              </w:rPr>
              <w:t>社保证</w:t>
            </w:r>
            <w:proofErr w:type="gramEnd"/>
            <w:r w:rsidRPr="00F5738F">
              <w:rPr>
                <w:rFonts w:ascii="仿宋" w:eastAsia="仿宋" w:hAnsi="仿宋" w:cs="宋体" w:hint="eastAsia"/>
                <w:szCs w:val="21"/>
              </w:rPr>
              <w:t>明为准</w:t>
            </w:r>
          </w:p>
          <w:p w:rsidR="00F5738F" w:rsidRPr="00F5738F" w:rsidRDefault="00F5738F" w:rsidP="00F5738F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F5738F" w:rsidRPr="00F5738F" w:rsidTr="00F268E7">
        <w:trPr>
          <w:cantSplit/>
          <w:trHeight w:val="51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诚信平台记分60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诚信平台评分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诚信</w:t>
            </w:r>
            <w:r w:rsidRPr="00F5738F">
              <w:rPr>
                <w:rFonts w:ascii="仿宋" w:eastAsia="仿宋" w:hAnsi="仿宋" w:cs="宋体"/>
                <w:szCs w:val="21"/>
              </w:rPr>
              <w:t>平台得分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超过100分，每增加1分得0.</w:t>
            </w:r>
            <w:r w:rsidRPr="00F5738F">
              <w:rPr>
                <w:rFonts w:ascii="仿宋" w:eastAsia="仿宋" w:hAnsi="仿宋" w:cs="宋体"/>
                <w:szCs w:val="21"/>
              </w:rPr>
              <w:t>15</w:t>
            </w:r>
            <w:r w:rsidRPr="00F5738F">
              <w:rPr>
                <w:rFonts w:ascii="仿宋" w:eastAsia="仿宋" w:hAnsi="仿宋" w:cs="宋体" w:hint="eastAsia"/>
                <w:szCs w:val="21"/>
              </w:rPr>
              <w:t>分，本项累计最高60分。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仿宋" w:eastAsia="仿宋" w:hAnsi="仿宋" w:cs="宋体" w:hint="eastAsia"/>
                <w:szCs w:val="21"/>
              </w:rPr>
              <w:t>以主管部门平台数值为准</w:t>
            </w:r>
          </w:p>
          <w:p w:rsidR="00F5738F" w:rsidRPr="00F5738F" w:rsidRDefault="00F5738F" w:rsidP="00F5738F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F5738F" w:rsidRPr="00F5738F" w:rsidTr="00F268E7">
        <w:trPr>
          <w:cantSplit/>
          <w:trHeight w:val="111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F5738F">
              <w:rPr>
                <w:rFonts w:ascii="楷体" w:eastAsia="楷体" w:hAnsi="楷体" w:cs="宋体" w:hint="eastAsia"/>
                <w:b/>
                <w:szCs w:val="21"/>
              </w:rPr>
              <w:t>汇总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仿宋" w:eastAsia="仿宋" w:hAnsi="仿宋" w:cs="宋体"/>
                <w:szCs w:val="21"/>
              </w:rPr>
            </w:pPr>
            <w:r w:rsidRPr="00F5738F"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280" w:lineRule="exact"/>
              <w:ind w:leftChars="-25" w:left="-53" w:rightChars="-25" w:right="-53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5738F" w:rsidRPr="00F5738F" w:rsidRDefault="00F5738F" w:rsidP="00F5738F">
      <w:pPr>
        <w:spacing w:line="280" w:lineRule="exact"/>
        <w:ind w:leftChars="-25" w:left="-53" w:rightChars="-25" w:right="-53"/>
        <w:jc w:val="left"/>
        <w:rPr>
          <w:rFonts w:ascii="仿宋" w:eastAsia="仿宋" w:hAnsi="仿宋" w:cs="宋体"/>
          <w:szCs w:val="21"/>
        </w:rPr>
      </w:pPr>
      <w:r w:rsidRPr="00F5738F">
        <w:rPr>
          <w:rFonts w:ascii="仿宋" w:eastAsia="仿宋" w:hAnsi="仿宋" w:cs="宋体" w:hint="eastAsia"/>
          <w:szCs w:val="21"/>
        </w:rPr>
        <w:t>注： 各项评价指标未达到基本要求的不得分，每项最高得分不超过该项标准分，最低得分为0分，不出现负分。</w:t>
      </w:r>
    </w:p>
    <w:p w:rsidR="00F5738F" w:rsidRPr="00F5738F" w:rsidRDefault="00F5738F" w:rsidP="00F5738F">
      <w:pPr>
        <w:widowControl/>
        <w:jc w:val="left"/>
        <w:rPr>
          <w:rFonts w:ascii="宋体" w:hAnsi="宋体" w:cs="宋体"/>
          <w:sz w:val="28"/>
          <w:szCs w:val="28"/>
        </w:rPr>
        <w:sectPr w:rsidR="00F5738F" w:rsidRPr="00F5738F" w:rsidSect="00425B15">
          <w:footerReference w:type="default" r:id="rId8"/>
          <w:pgSz w:w="16838" w:h="11906" w:orient="landscape"/>
          <w:pgMar w:top="1418" w:right="1758" w:bottom="1361" w:left="1758" w:header="851" w:footer="992" w:gutter="0"/>
          <w:cols w:space="720"/>
          <w:docGrid w:type="linesAndChars" w:linePitch="312"/>
        </w:sectPr>
      </w:pPr>
    </w:p>
    <w:p w:rsidR="00F5738F" w:rsidRPr="00F5738F" w:rsidRDefault="00F5738F" w:rsidP="00F5738F">
      <w:pPr>
        <w:rPr>
          <w:rFonts w:ascii="黑体" w:eastAsia="黑体"/>
          <w:sz w:val="32"/>
        </w:rPr>
      </w:pPr>
      <w:r w:rsidRPr="00F5738F">
        <w:rPr>
          <w:rFonts w:ascii="黑体" w:eastAsia="黑体" w:hint="eastAsia"/>
          <w:sz w:val="32"/>
        </w:rPr>
        <w:t>附件：2</w:t>
      </w:r>
    </w:p>
    <w:p w:rsidR="00F5738F" w:rsidRPr="00F5738F" w:rsidRDefault="00F5738F" w:rsidP="00F5738F">
      <w:pPr>
        <w:jc w:val="center"/>
        <w:rPr>
          <w:rFonts w:ascii="黑体" w:eastAsia="黑体" w:hAnsi="Calibri"/>
          <w:sz w:val="44"/>
          <w:szCs w:val="44"/>
        </w:rPr>
      </w:pPr>
      <w:r w:rsidRPr="00F5738F">
        <w:rPr>
          <w:rFonts w:ascii="华文中宋" w:eastAsia="华文中宋" w:hAnsi="华文中宋" w:hint="eastAsia"/>
          <w:sz w:val="44"/>
          <w:szCs w:val="44"/>
        </w:rPr>
        <w:t>烟台市建筑业优秀企业评选申报表</w:t>
      </w:r>
    </w:p>
    <w:p w:rsidR="00F5738F" w:rsidRPr="00F5738F" w:rsidRDefault="00F5738F" w:rsidP="00F5738F">
      <w:pPr>
        <w:adjustRightInd w:val="0"/>
        <w:snapToGrid w:val="0"/>
        <w:spacing w:line="180" w:lineRule="auto"/>
        <w:ind w:right="420"/>
        <w:jc w:val="left"/>
        <w:rPr>
          <w:rFonts w:eastAsia="仿宋_GB2312"/>
          <w:sz w:val="13"/>
          <w:szCs w:val="13"/>
        </w:rPr>
      </w:pP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890"/>
        <w:gridCol w:w="2111"/>
        <w:gridCol w:w="2360"/>
      </w:tblGrid>
      <w:tr w:rsidR="00F5738F" w:rsidRPr="00F5738F" w:rsidTr="00F268E7">
        <w:trPr>
          <w:cantSplit/>
          <w:trHeight w:val="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38F" w:rsidRPr="00F5738F" w:rsidTr="00F268E7">
        <w:trPr>
          <w:cantSplit/>
          <w:trHeight w:val="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主项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资质及等级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所属区、县（市）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38F" w:rsidRPr="00F5738F" w:rsidTr="00F268E7">
        <w:trPr>
          <w:cantSplit/>
          <w:trHeight w:val="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738F" w:rsidRPr="00F5738F" w:rsidTr="00F268E7">
        <w:trPr>
          <w:cantSplit/>
          <w:trHeight w:val="8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</w:tc>
      </w:tr>
      <w:tr w:rsidR="00F5738F" w:rsidRPr="00F5738F" w:rsidTr="00F268E7">
        <w:trPr>
          <w:cantSplit/>
          <w:trHeight w:val="368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企业意见：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1150" w:firstLine="2760"/>
              <w:jc w:val="left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1100" w:firstLine="2640"/>
              <w:jc w:val="left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县（市）、区建筑业联合（协）会推荐意见：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1000" w:firstLine="2400"/>
              <w:jc w:val="left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1000" w:firstLine="2400"/>
              <w:jc w:val="left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（签章）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900" w:firstLine="2160"/>
              <w:jc w:val="left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F5738F" w:rsidRPr="00F5738F" w:rsidTr="00F268E7">
        <w:trPr>
          <w:cantSplit/>
          <w:trHeight w:val="4332"/>
          <w:jc w:val="center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>评审专家意见：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2700" w:firstLine="6480"/>
              <w:jc w:val="left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2700" w:firstLine="6480"/>
              <w:jc w:val="left"/>
              <w:rPr>
                <w:rFonts w:ascii="仿宋" w:eastAsia="仿宋" w:hAnsi="仿宋"/>
                <w:sz w:val="24"/>
              </w:rPr>
            </w:pP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 w:firstLineChars="2700" w:firstLine="6480"/>
              <w:jc w:val="left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 xml:space="preserve">（签章） 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left"/>
              <w:rPr>
                <w:rFonts w:ascii="仿宋" w:eastAsia="仿宋" w:hAnsi="仿宋"/>
                <w:sz w:val="24"/>
              </w:rPr>
            </w:pPr>
            <w:r w:rsidRPr="00F5738F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  <w:p w:rsidR="00F5738F" w:rsidRPr="00F5738F" w:rsidRDefault="00F5738F" w:rsidP="00F5738F">
            <w:pPr>
              <w:spacing w:line="400" w:lineRule="exact"/>
              <w:ind w:leftChars="-25" w:left="-53" w:rightChars="-25" w:right="-53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5738F" w:rsidRPr="00F5738F" w:rsidRDefault="00F5738F" w:rsidP="00F5738F">
      <w:pPr>
        <w:rPr>
          <w:rFonts w:ascii="黑体" w:eastAsia="黑体"/>
          <w:sz w:val="32"/>
        </w:rPr>
      </w:pPr>
    </w:p>
    <w:p w:rsidR="00F5738F" w:rsidRPr="00F5738F" w:rsidRDefault="00F5738F" w:rsidP="00F5738F">
      <w:pPr>
        <w:rPr>
          <w:rFonts w:ascii="黑体" w:eastAsia="黑体"/>
          <w:sz w:val="32"/>
        </w:rPr>
      </w:pPr>
      <w:r w:rsidRPr="00F5738F">
        <w:rPr>
          <w:rFonts w:ascii="黑体" w:eastAsia="黑体" w:hint="eastAsia"/>
          <w:sz w:val="32"/>
        </w:rPr>
        <w:t>附件</w:t>
      </w:r>
      <w:r w:rsidRPr="00F5738F">
        <w:rPr>
          <w:rFonts w:ascii="黑体" w:eastAsia="黑体"/>
          <w:sz w:val="32"/>
        </w:rPr>
        <w:t>：</w:t>
      </w:r>
      <w:r w:rsidRPr="00F5738F">
        <w:rPr>
          <w:rFonts w:ascii="黑体" w:eastAsia="黑体" w:hint="eastAsia"/>
          <w:sz w:val="32"/>
        </w:rPr>
        <w:t>3</w:t>
      </w:r>
    </w:p>
    <w:p w:rsidR="00F5738F" w:rsidRPr="00F5738F" w:rsidRDefault="00F5738F" w:rsidP="00F5738F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F5738F" w:rsidRPr="00F5738F" w:rsidRDefault="00F5738F" w:rsidP="00F5738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F5738F">
        <w:rPr>
          <w:rFonts w:ascii="华文中宋" w:eastAsia="华文中宋" w:hAnsi="华文中宋" w:hint="eastAsia"/>
          <w:b/>
          <w:sz w:val="44"/>
          <w:szCs w:val="44"/>
        </w:rPr>
        <w:t>承  诺  书</w:t>
      </w:r>
    </w:p>
    <w:p w:rsidR="00F5738F" w:rsidRPr="00F5738F" w:rsidRDefault="00F5738F" w:rsidP="00F5738F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F5738F" w:rsidRPr="00F5738F" w:rsidRDefault="00F5738F" w:rsidP="00F5738F">
      <w:pPr>
        <w:spacing w:line="360" w:lineRule="auto"/>
        <w:rPr>
          <w:rFonts w:ascii="仿宋" w:eastAsia="仿宋" w:hAnsi="仿宋"/>
          <w:sz w:val="32"/>
          <w:szCs w:val="32"/>
        </w:rPr>
      </w:pPr>
      <w:r w:rsidRPr="00F5738F">
        <w:rPr>
          <w:rFonts w:ascii="仿宋" w:eastAsia="仿宋" w:hAnsi="仿宋" w:hint="eastAsia"/>
          <w:sz w:val="32"/>
          <w:szCs w:val="32"/>
        </w:rPr>
        <w:t>烟台</w:t>
      </w:r>
      <w:r w:rsidRPr="00F5738F">
        <w:rPr>
          <w:rFonts w:ascii="仿宋" w:eastAsia="仿宋" w:hAnsi="仿宋"/>
          <w:sz w:val="32"/>
          <w:szCs w:val="32"/>
        </w:rPr>
        <w:t>市建筑业联合会</w:t>
      </w:r>
      <w:r w:rsidRPr="00F5738F">
        <w:rPr>
          <w:rFonts w:ascii="仿宋" w:eastAsia="仿宋" w:hAnsi="仿宋" w:hint="eastAsia"/>
          <w:sz w:val="32"/>
          <w:szCs w:val="32"/>
        </w:rPr>
        <w:t>：</w:t>
      </w:r>
    </w:p>
    <w:p w:rsidR="00F5738F" w:rsidRPr="00F5738F" w:rsidRDefault="00F5738F" w:rsidP="00F5738F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F5738F">
        <w:rPr>
          <w:rFonts w:ascii="仿宋" w:eastAsia="仿宋" w:hAnsi="仿宋" w:hint="eastAsia"/>
          <w:sz w:val="32"/>
          <w:szCs w:val="32"/>
        </w:rPr>
        <w:t>我单位自愿参加“烟台市建筑业优秀企业”评选活动，对申报所提供的各类表格及证明性文件材料</w:t>
      </w:r>
      <w:r w:rsidRPr="00F5738F">
        <w:rPr>
          <w:rFonts w:ascii="仿宋" w:eastAsia="仿宋" w:hAnsi="仿宋"/>
          <w:sz w:val="32"/>
          <w:szCs w:val="32"/>
        </w:rPr>
        <w:t>，经</w:t>
      </w:r>
      <w:r w:rsidRPr="00F5738F">
        <w:rPr>
          <w:rFonts w:ascii="仿宋" w:eastAsia="仿宋" w:hAnsi="仿宋" w:hint="eastAsia"/>
          <w:sz w:val="32"/>
          <w:szCs w:val="32"/>
        </w:rPr>
        <w:t>认真核对，真实有效，准确无误，并按规定程序进行了申报。如有弄虚作假现象，自愿承担因此造成的一切责任和后果。</w:t>
      </w:r>
    </w:p>
    <w:p w:rsidR="00F5738F" w:rsidRPr="00F5738F" w:rsidRDefault="00F5738F" w:rsidP="00F5738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5738F" w:rsidRPr="00F5738F" w:rsidRDefault="00F5738F" w:rsidP="00F5738F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F5738F" w:rsidRPr="00F5738F" w:rsidRDefault="00F5738F" w:rsidP="00F5738F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F5738F" w:rsidRPr="00F5738F" w:rsidRDefault="00F5738F" w:rsidP="00F5738F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F5738F">
        <w:rPr>
          <w:rFonts w:ascii="仿宋" w:eastAsia="仿宋" w:hAnsi="仿宋" w:hint="eastAsia"/>
          <w:sz w:val="32"/>
          <w:szCs w:val="32"/>
        </w:rPr>
        <w:t>申报单位法人代表签字：        （  公 章  ）</w:t>
      </w:r>
    </w:p>
    <w:p w:rsidR="00F5738F" w:rsidRPr="00F5738F" w:rsidRDefault="00F5738F" w:rsidP="00F5738F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F5738F">
        <w:rPr>
          <w:rFonts w:ascii="仿宋_GB2312" w:eastAsia="仿宋_GB2312" w:hAnsi="宋体" w:hint="eastAsia"/>
          <w:sz w:val="24"/>
        </w:rPr>
        <w:t xml:space="preserve">    </w:t>
      </w:r>
    </w:p>
    <w:p w:rsidR="00F5738F" w:rsidRPr="00F5738F" w:rsidRDefault="00F5738F" w:rsidP="00F5738F">
      <w:pPr>
        <w:spacing w:line="360" w:lineRule="auto"/>
        <w:jc w:val="right"/>
        <w:rPr>
          <w:rFonts w:ascii="仿宋_GB2312" w:eastAsia="仿宋_GB2312" w:hAnsi="宋体"/>
          <w:sz w:val="24"/>
        </w:rPr>
      </w:pPr>
      <w:r w:rsidRPr="00F5738F">
        <w:rPr>
          <w:rFonts w:ascii="仿宋_GB2312" w:eastAsia="仿宋_GB2312" w:hAnsi="宋体" w:hint="eastAsia"/>
          <w:sz w:val="24"/>
        </w:rPr>
        <w:t xml:space="preserve">                                                           </w:t>
      </w:r>
    </w:p>
    <w:p w:rsidR="00F5738F" w:rsidRPr="00F5738F" w:rsidRDefault="00F5738F" w:rsidP="00F5738F">
      <w:pPr>
        <w:spacing w:line="360" w:lineRule="auto"/>
        <w:ind w:firstLineChars="250" w:firstLine="600"/>
        <w:rPr>
          <w:rFonts w:ascii="仿宋_GB2312" w:eastAsia="仿宋_GB2312" w:hAnsi="宋体"/>
          <w:sz w:val="32"/>
          <w:szCs w:val="32"/>
        </w:rPr>
      </w:pPr>
      <w:r w:rsidRPr="00F5738F">
        <w:rPr>
          <w:rFonts w:ascii="仿宋_GB2312" w:eastAsia="仿宋_GB2312" w:hAnsi="宋体" w:hint="eastAsia"/>
          <w:sz w:val="24"/>
        </w:rPr>
        <w:t xml:space="preserve">                             </w:t>
      </w:r>
      <w:r w:rsidRPr="00F5738F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F5738F" w:rsidRPr="00F5738F" w:rsidRDefault="00F5738F" w:rsidP="00F5738F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F5738F" w:rsidRPr="00F5738F" w:rsidRDefault="00F5738F" w:rsidP="00F5738F">
      <w:pPr>
        <w:spacing w:line="360" w:lineRule="auto"/>
        <w:ind w:firstLineChars="250" w:firstLine="800"/>
        <w:rPr>
          <w:rFonts w:ascii="仿宋" w:eastAsia="仿宋" w:hAnsi="仿宋"/>
          <w:sz w:val="24"/>
        </w:rPr>
      </w:pPr>
      <w:r w:rsidRPr="00F5738F"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Pr="00F5738F">
        <w:rPr>
          <w:rFonts w:ascii="仿宋_GB2312" w:eastAsia="仿宋_GB2312" w:hAnsi="宋体"/>
          <w:sz w:val="32"/>
          <w:szCs w:val="32"/>
        </w:rPr>
        <w:t xml:space="preserve">       </w:t>
      </w:r>
      <w:r w:rsidRPr="00F5738F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F5738F">
        <w:rPr>
          <w:rFonts w:ascii="仿宋" w:eastAsia="仿宋" w:hAnsi="仿宋" w:hint="eastAsia"/>
          <w:sz w:val="32"/>
          <w:szCs w:val="32"/>
        </w:rPr>
        <w:t xml:space="preserve">年   月 </w:t>
      </w:r>
      <w:r w:rsidRPr="00F5738F">
        <w:rPr>
          <w:rFonts w:ascii="仿宋" w:eastAsia="仿宋" w:hAnsi="仿宋"/>
          <w:sz w:val="32"/>
          <w:szCs w:val="32"/>
        </w:rPr>
        <w:t xml:space="preserve"> </w:t>
      </w:r>
      <w:r w:rsidRPr="00F5738F">
        <w:rPr>
          <w:rFonts w:ascii="仿宋" w:eastAsia="仿宋" w:hAnsi="仿宋" w:hint="eastAsia"/>
          <w:sz w:val="32"/>
          <w:szCs w:val="32"/>
        </w:rPr>
        <w:t xml:space="preserve"> 日</w:t>
      </w:r>
    </w:p>
    <w:p w:rsidR="00F5738F" w:rsidRPr="00F5738F" w:rsidRDefault="00F5738F" w:rsidP="00F5738F">
      <w:pPr>
        <w:rPr>
          <w:rFonts w:ascii="黑体" w:eastAsia="黑体"/>
          <w:sz w:val="32"/>
        </w:rPr>
      </w:pPr>
    </w:p>
    <w:p w:rsidR="00F5738F" w:rsidRPr="00F5738F" w:rsidRDefault="00F5738F" w:rsidP="00F5738F">
      <w:pPr>
        <w:rPr>
          <w:rFonts w:ascii="黑体" w:eastAsia="黑体"/>
          <w:sz w:val="32"/>
        </w:rPr>
      </w:pPr>
    </w:p>
    <w:p w:rsidR="00F5738F" w:rsidRPr="00F5738F" w:rsidRDefault="00F5738F" w:rsidP="00F5738F">
      <w:pPr>
        <w:rPr>
          <w:rFonts w:ascii="黑体" w:eastAsia="黑体"/>
          <w:sz w:val="32"/>
        </w:rPr>
      </w:pPr>
      <w:r w:rsidRPr="00F5738F">
        <w:rPr>
          <w:rFonts w:ascii="黑体" w:eastAsia="黑体" w:hint="eastAsia"/>
          <w:sz w:val="32"/>
        </w:rPr>
        <w:t xml:space="preserve"> </w:t>
      </w:r>
    </w:p>
    <w:p w:rsidR="00F5738F" w:rsidRDefault="00F5738F" w:rsidP="00F5738F">
      <w:pPr>
        <w:rPr>
          <w:rFonts w:ascii="黑体" w:eastAsia="黑体"/>
          <w:sz w:val="32"/>
        </w:rPr>
      </w:pPr>
    </w:p>
    <w:p w:rsidR="00F5738F" w:rsidRPr="00F5738F" w:rsidRDefault="00F5738F" w:rsidP="00F5738F">
      <w:pPr>
        <w:rPr>
          <w:rFonts w:ascii="黑体" w:eastAsia="黑体"/>
          <w:sz w:val="32"/>
        </w:rPr>
      </w:pPr>
      <w:r w:rsidRPr="00F5738F">
        <w:rPr>
          <w:rFonts w:ascii="黑体" w:eastAsia="黑体" w:hint="eastAsia"/>
          <w:sz w:val="32"/>
        </w:rPr>
        <w:t>附件：</w:t>
      </w:r>
      <w:r w:rsidRPr="00F5738F">
        <w:rPr>
          <w:rFonts w:ascii="黑体" w:eastAsia="黑体"/>
          <w:sz w:val="32"/>
        </w:rPr>
        <w:t>4</w:t>
      </w:r>
      <w:r w:rsidRPr="00F5738F">
        <w:rPr>
          <w:rFonts w:ascii="黑体" w:eastAsia="黑体" w:hint="eastAsia"/>
          <w:sz w:val="32"/>
        </w:rPr>
        <w:t xml:space="preserve">  </w:t>
      </w:r>
    </w:p>
    <w:p w:rsidR="00F5738F" w:rsidRPr="00F5738F" w:rsidRDefault="00F5738F" w:rsidP="00F5738F">
      <w:pPr>
        <w:ind w:leftChars="-148" w:left="-311" w:rightChars="-161" w:right="-338"/>
        <w:jc w:val="center"/>
        <w:rPr>
          <w:rFonts w:ascii="华文中宋" w:eastAsia="华文中宋" w:hAnsi="华文中宋"/>
          <w:sz w:val="44"/>
          <w:szCs w:val="44"/>
        </w:rPr>
      </w:pPr>
      <w:r w:rsidRPr="00F5738F">
        <w:rPr>
          <w:rFonts w:ascii="华文中宋" w:eastAsia="华文中宋" w:hAnsi="华文中宋" w:hint="eastAsia"/>
          <w:sz w:val="44"/>
          <w:szCs w:val="44"/>
        </w:rPr>
        <w:t>申报</w:t>
      </w:r>
      <w:r w:rsidRPr="00F5738F">
        <w:rPr>
          <w:rFonts w:ascii="华文中宋" w:eastAsia="华文中宋" w:hAnsi="华文中宋"/>
          <w:sz w:val="44"/>
          <w:szCs w:val="44"/>
        </w:rPr>
        <w:t>材料目录</w:t>
      </w:r>
    </w:p>
    <w:p w:rsidR="00F5738F" w:rsidRPr="00F5738F" w:rsidRDefault="00F5738F" w:rsidP="00F5738F">
      <w:pPr>
        <w:spacing w:line="280" w:lineRule="exact"/>
        <w:ind w:leftChars="-25" w:left="-53" w:rightChars="-25" w:right="-53" w:firstLineChars="228" w:firstLine="547"/>
        <w:jc w:val="left"/>
        <w:rPr>
          <w:rFonts w:ascii="宋体" w:hAnsi="宋体" w:cs="宋体"/>
          <w:sz w:val="24"/>
        </w:rPr>
      </w:pPr>
    </w:p>
    <w:p w:rsidR="00F5738F" w:rsidRPr="00F5738F" w:rsidRDefault="00F5738F" w:rsidP="00F5738F">
      <w:pPr>
        <w:spacing w:line="500" w:lineRule="exact"/>
        <w:ind w:leftChars="-25" w:left="-53" w:rightChars="-25" w:right="-53" w:firstLineChars="238" w:firstLine="762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 w:hint="eastAsia"/>
          <w:sz w:val="32"/>
          <w:szCs w:val="32"/>
        </w:rPr>
        <w:t>1. 申报表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238" w:firstLine="762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 w:hint="eastAsia"/>
          <w:sz w:val="32"/>
          <w:szCs w:val="32"/>
        </w:rPr>
        <w:t>2. 承诺书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238" w:firstLine="762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3</w:t>
      </w:r>
      <w:r w:rsidRPr="00F5738F">
        <w:rPr>
          <w:rFonts w:ascii="仿宋" w:eastAsia="仿宋" w:hAnsi="仿宋" w:cs="宋体" w:hint="eastAsia"/>
          <w:sz w:val="32"/>
          <w:szCs w:val="32"/>
        </w:rPr>
        <w:t>．企业规模及经营</w:t>
      </w:r>
      <w:r w:rsidRPr="00F5738F">
        <w:rPr>
          <w:rFonts w:ascii="仿宋" w:eastAsia="仿宋" w:hAnsi="仿宋" w:cs="宋体"/>
          <w:sz w:val="32"/>
          <w:szCs w:val="32"/>
        </w:rPr>
        <w:t>能力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3</w:t>
      </w:r>
      <w:r w:rsidRPr="00F5738F">
        <w:rPr>
          <w:rFonts w:ascii="仿宋" w:eastAsia="仿宋" w:hAnsi="仿宋" w:cs="宋体" w:hint="eastAsia"/>
          <w:sz w:val="32"/>
          <w:szCs w:val="32"/>
        </w:rPr>
        <w:t>.1资质等级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3</w:t>
      </w:r>
      <w:r w:rsidRPr="00F5738F">
        <w:rPr>
          <w:rFonts w:ascii="仿宋" w:eastAsia="仿宋" w:hAnsi="仿宋" w:cs="宋体" w:hint="eastAsia"/>
          <w:sz w:val="32"/>
          <w:szCs w:val="32"/>
        </w:rPr>
        <w:t>.2建安产值增长率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3</w:t>
      </w:r>
      <w:r w:rsidRPr="00F5738F">
        <w:rPr>
          <w:rFonts w:ascii="仿宋" w:eastAsia="仿宋" w:hAnsi="仿宋" w:cs="宋体" w:hint="eastAsia"/>
          <w:sz w:val="32"/>
          <w:szCs w:val="32"/>
        </w:rPr>
        <w:t>.3纳税额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3</w:t>
      </w:r>
      <w:r w:rsidRPr="00F5738F">
        <w:rPr>
          <w:rFonts w:ascii="仿宋" w:eastAsia="仿宋" w:hAnsi="仿宋" w:cs="宋体" w:hint="eastAsia"/>
          <w:sz w:val="32"/>
          <w:szCs w:val="32"/>
        </w:rPr>
        <w:t>.4纳税额</w:t>
      </w:r>
      <w:r w:rsidRPr="00F5738F">
        <w:rPr>
          <w:rFonts w:ascii="仿宋" w:eastAsia="仿宋" w:hAnsi="仿宋" w:cs="宋体"/>
          <w:sz w:val="32"/>
          <w:szCs w:val="32"/>
        </w:rPr>
        <w:t>增长速度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4</w:t>
      </w:r>
      <w:r w:rsidRPr="00F5738F">
        <w:rPr>
          <w:rFonts w:ascii="仿宋" w:eastAsia="仿宋" w:hAnsi="仿宋" w:cs="宋体" w:hint="eastAsia"/>
          <w:sz w:val="32"/>
          <w:szCs w:val="32"/>
        </w:rPr>
        <w:t>．技术能力及创新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4</w:t>
      </w:r>
      <w:r w:rsidRPr="00F5738F">
        <w:rPr>
          <w:rFonts w:ascii="仿宋" w:eastAsia="仿宋" w:hAnsi="仿宋" w:cs="宋体" w:hint="eastAsia"/>
          <w:sz w:val="32"/>
          <w:szCs w:val="32"/>
        </w:rPr>
        <w:t>.1科技创新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4</w:t>
      </w:r>
      <w:r w:rsidRPr="00F5738F">
        <w:rPr>
          <w:rFonts w:ascii="仿宋" w:eastAsia="仿宋" w:hAnsi="仿宋" w:cs="宋体" w:hint="eastAsia"/>
          <w:sz w:val="32"/>
          <w:szCs w:val="32"/>
        </w:rPr>
        <w:t>.2管理创新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5</w:t>
      </w:r>
      <w:r w:rsidRPr="00F5738F">
        <w:rPr>
          <w:rFonts w:ascii="仿宋" w:eastAsia="仿宋" w:hAnsi="仿宋" w:cs="宋体" w:hint="eastAsia"/>
          <w:sz w:val="32"/>
          <w:szCs w:val="32"/>
        </w:rPr>
        <w:t>．社会责任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5</w:t>
      </w:r>
      <w:r w:rsidRPr="00F5738F">
        <w:rPr>
          <w:rFonts w:ascii="仿宋" w:eastAsia="仿宋" w:hAnsi="仿宋" w:cs="宋体" w:hint="eastAsia"/>
          <w:sz w:val="32"/>
          <w:szCs w:val="32"/>
        </w:rPr>
        <w:t>.1职工培训教育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5</w:t>
      </w:r>
      <w:r w:rsidRPr="00F5738F">
        <w:rPr>
          <w:rFonts w:ascii="仿宋" w:eastAsia="仿宋" w:hAnsi="仿宋" w:cs="宋体" w:hint="eastAsia"/>
          <w:sz w:val="32"/>
          <w:szCs w:val="32"/>
        </w:rPr>
        <w:t>.2节能减排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5</w:t>
      </w:r>
      <w:r w:rsidRPr="00F5738F">
        <w:rPr>
          <w:rFonts w:ascii="仿宋" w:eastAsia="仿宋" w:hAnsi="仿宋" w:cs="宋体" w:hint="eastAsia"/>
          <w:sz w:val="32"/>
          <w:szCs w:val="32"/>
        </w:rPr>
        <w:t>.3慈善活动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430" w:firstLine="1376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5</w:t>
      </w:r>
      <w:r w:rsidRPr="00F5738F">
        <w:rPr>
          <w:rFonts w:ascii="仿宋" w:eastAsia="仿宋" w:hAnsi="仿宋" w:cs="宋体" w:hint="eastAsia"/>
          <w:sz w:val="32"/>
          <w:szCs w:val="32"/>
        </w:rPr>
        <w:t>.4促进就业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/>
          <w:sz w:val="32"/>
          <w:szCs w:val="32"/>
        </w:rPr>
        <w:t>6</w:t>
      </w:r>
      <w:r w:rsidRPr="00F5738F">
        <w:rPr>
          <w:rFonts w:ascii="仿宋" w:eastAsia="仿宋" w:hAnsi="仿宋" w:cs="宋体" w:hint="eastAsia"/>
          <w:sz w:val="32"/>
          <w:szCs w:val="32"/>
        </w:rPr>
        <w:t>．诚信平台记分</w:t>
      </w:r>
    </w:p>
    <w:p w:rsidR="00F5738F" w:rsidRPr="00F5738F" w:rsidRDefault="00F5738F" w:rsidP="00F5738F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F5738F">
        <w:rPr>
          <w:rFonts w:ascii="仿宋" w:eastAsia="仿宋" w:hAnsi="仿宋" w:cs="宋体" w:hint="eastAsia"/>
          <w:sz w:val="32"/>
          <w:szCs w:val="32"/>
        </w:rPr>
        <w:t>7. 其他</w:t>
      </w:r>
      <w:r w:rsidRPr="00F5738F">
        <w:rPr>
          <w:rFonts w:ascii="仿宋" w:eastAsia="仿宋" w:hAnsi="仿宋" w:cs="宋体"/>
          <w:sz w:val="32"/>
          <w:szCs w:val="32"/>
        </w:rPr>
        <w:t>证明材料</w:t>
      </w:r>
    </w:p>
    <w:p w:rsidR="00175079" w:rsidRPr="009D4F31" w:rsidRDefault="00F5738F" w:rsidP="00F5738F">
      <w:pPr>
        <w:spacing w:line="500" w:lineRule="exact"/>
        <w:ind w:leftChars="-25" w:left="-53" w:rightChars="-25" w:right="-53" w:firstLineChars="228" w:firstLine="730"/>
        <w:jc w:val="left"/>
        <w:rPr>
          <w:rFonts w:ascii="仿宋" w:eastAsia="仿宋" w:hAnsi="仿宋" w:cs="宋体"/>
          <w:sz w:val="32"/>
          <w:szCs w:val="32"/>
        </w:rPr>
      </w:pPr>
      <w:r w:rsidRPr="00DF2B8B">
        <w:rPr>
          <w:rFonts w:ascii="仿宋" w:eastAsia="仿宋" w:hAnsi="仿宋" w:cs="宋体"/>
          <w:sz w:val="32"/>
          <w:szCs w:val="32"/>
        </w:rPr>
        <w:t>8</w:t>
      </w:r>
      <w:r w:rsidRPr="00DF2B8B">
        <w:rPr>
          <w:rFonts w:ascii="仿宋" w:eastAsia="仿宋" w:hAnsi="仿宋" w:cs="宋体" w:hint="eastAsia"/>
          <w:sz w:val="32"/>
          <w:szCs w:val="32"/>
        </w:rPr>
        <w:t>. 会员</w:t>
      </w:r>
      <w:r w:rsidRPr="00DF2B8B">
        <w:rPr>
          <w:rFonts w:ascii="仿宋" w:eastAsia="仿宋" w:hAnsi="仿宋" w:cs="宋体"/>
          <w:sz w:val="32"/>
          <w:szCs w:val="32"/>
        </w:rPr>
        <w:t>证书</w:t>
      </w:r>
      <w:r w:rsidR="00AC0F4F">
        <w:rPr>
          <w:rFonts w:ascii="仿宋" w:eastAsia="仿宋" w:hAnsi="仿宋" w:cs="宋体" w:hint="eastAsia"/>
          <w:sz w:val="32"/>
          <w:szCs w:val="32"/>
        </w:rPr>
        <w:t>（复印件）</w:t>
      </w:r>
    </w:p>
    <w:p w:rsidR="00F3324B" w:rsidRPr="00C03B0E" w:rsidRDefault="00F3324B" w:rsidP="00C03B0E">
      <w:pPr>
        <w:rPr>
          <w:rFonts w:ascii="仿宋_GB2312" w:eastAsia="仿宋_GB2312" w:hAnsi="宋体"/>
          <w:b/>
          <w:sz w:val="10"/>
          <w:szCs w:val="10"/>
        </w:rPr>
      </w:pPr>
    </w:p>
    <w:sectPr w:rsidR="00F3324B" w:rsidRPr="00C03B0E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D7" w:rsidRDefault="00942CD7">
      <w:r>
        <w:separator/>
      </w:r>
    </w:p>
  </w:endnote>
  <w:endnote w:type="continuationSeparator" w:id="0">
    <w:p w:rsidR="00942CD7" w:rsidRDefault="009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8F" w:rsidRDefault="00F573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36D44" wp14:editId="6853A8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738F" w:rsidRDefault="00F5738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D393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36D4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" filled="f" fillcolor="white [3201]" stroked="f" strokeweight=".5pt">
              <v:textbox style="mso-fit-shape-to-text:t" inset="0,0,0,0">
                <w:txbxContent>
                  <w:p w:rsidR="00F5738F" w:rsidRDefault="00F5738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D393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F" w:rsidRDefault="00167C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7F7F" w:rsidRDefault="00167C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D3933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7E7F7F" w:rsidRDefault="00167C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D3933">
                      <w:rPr>
                        <w:noProof/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D7" w:rsidRDefault="00942CD7">
      <w:r>
        <w:separator/>
      </w:r>
    </w:p>
  </w:footnote>
  <w:footnote w:type="continuationSeparator" w:id="0">
    <w:p w:rsidR="00942CD7" w:rsidRDefault="0094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ABB"/>
    <w:rsid w:val="00026980"/>
    <w:rsid w:val="0003692E"/>
    <w:rsid w:val="0004073F"/>
    <w:rsid w:val="0004142D"/>
    <w:rsid w:val="0008120A"/>
    <w:rsid w:val="00081A1E"/>
    <w:rsid w:val="00093C06"/>
    <w:rsid w:val="000B1D61"/>
    <w:rsid w:val="000B4D93"/>
    <w:rsid w:val="000C2872"/>
    <w:rsid w:val="001247D8"/>
    <w:rsid w:val="00124A66"/>
    <w:rsid w:val="00130208"/>
    <w:rsid w:val="00131831"/>
    <w:rsid w:val="00132D9D"/>
    <w:rsid w:val="00135220"/>
    <w:rsid w:val="0013710D"/>
    <w:rsid w:val="00137A51"/>
    <w:rsid w:val="0015163B"/>
    <w:rsid w:val="00163C31"/>
    <w:rsid w:val="00167C0F"/>
    <w:rsid w:val="00172A27"/>
    <w:rsid w:val="00174132"/>
    <w:rsid w:val="00175079"/>
    <w:rsid w:val="00195836"/>
    <w:rsid w:val="00195C7A"/>
    <w:rsid w:val="001A3DE9"/>
    <w:rsid w:val="001A7E2E"/>
    <w:rsid w:val="001B36FE"/>
    <w:rsid w:val="001D0CE5"/>
    <w:rsid w:val="001E4E74"/>
    <w:rsid w:val="00203311"/>
    <w:rsid w:val="002051DC"/>
    <w:rsid w:val="002066E2"/>
    <w:rsid w:val="00211BF0"/>
    <w:rsid w:val="002324AB"/>
    <w:rsid w:val="00233895"/>
    <w:rsid w:val="00240974"/>
    <w:rsid w:val="00254B1E"/>
    <w:rsid w:val="002A13C7"/>
    <w:rsid w:val="002A6D11"/>
    <w:rsid w:val="002B5F23"/>
    <w:rsid w:val="002D0DF4"/>
    <w:rsid w:val="002D15B8"/>
    <w:rsid w:val="002D74F2"/>
    <w:rsid w:val="002E0403"/>
    <w:rsid w:val="002E1F42"/>
    <w:rsid w:val="00302833"/>
    <w:rsid w:val="003029AF"/>
    <w:rsid w:val="00326874"/>
    <w:rsid w:val="003516C4"/>
    <w:rsid w:val="00351D00"/>
    <w:rsid w:val="00363A8E"/>
    <w:rsid w:val="00384036"/>
    <w:rsid w:val="003A24BC"/>
    <w:rsid w:val="003C0532"/>
    <w:rsid w:val="003C2B7B"/>
    <w:rsid w:val="003F51EA"/>
    <w:rsid w:val="00424DE3"/>
    <w:rsid w:val="00425B15"/>
    <w:rsid w:val="00435055"/>
    <w:rsid w:val="00454054"/>
    <w:rsid w:val="00454B6C"/>
    <w:rsid w:val="00477DF7"/>
    <w:rsid w:val="00481290"/>
    <w:rsid w:val="0049031B"/>
    <w:rsid w:val="004A3C66"/>
    <w:rsid w:val="004A543C"/>
    <w:rsid w:val="004A5F66"/>
    <w:rsid w:val="004D3A39"/>
    <w:rsid w:val="004D6986"/>
    <w:rsid w:val="004D75A1"/>
    <w:rsid w:val="004E5E25"/>
    <w:rsid w:val="0050084D"/>
    <w:rsid w:val="005035E2"/>
    <w:rsid w:val="00515345"/>
    <w:rsid w:val="00532F02"/>
    <w:rsid w:val="005558A4"/>
    <w:rsid w:val="0055673A"/>
    <w:rsid w:val="005568E1"/>
    <w:rsid w:val="00565E1F"/>
    <w:rsid w:val="0058534C"/>
    <w:rsid w:val="005973B6"/>
    <w:rsid w:val="005A7D34"/>
    <w:rsid w:val="005B4C7F"/>
    <w:rsid w:val="005B7D4C"/>
    <w:rsid w:val="005D3933"/>
    <w:rsid w:val="00602747"/>
    <w:rsid w:val="00617C70"/>
    <w:rsid w:val="006231B4"/>
    <w:rsid w:val="00623E97"/>
    <w:rsid w:val="00647814"/>
    <w:rsid w:val="00682F41"/>
    <w:rsid w:val="00685DB4"/>
    <w:rsid w:val="006A5589"/>
    <w:rsid w:val="006C3AD3"/>
    <w:rsid w:val="006C5F11"/>
    <w:rsid w:val="006C66D4"/>
    <w:rsid w:val="006E36D6"/>
    <w:rsid w:val="006E76D4"/>
    <w:rsid w:val="00703330"/>
    <w:rsid w:val="00713108"/>
    <w:rsid w:val="00715E8F"/>
    <w:rsid w:val="0071620B"/>
    <w:rsid w:val="00722A9E"/>
    <w:rsid w:val="00723460"/>
    <w:rsid w:val="00734604"/>
    <w:rsid w:val="00736385"/>
    <w:rsid w:val="00736682"/>
    <w:rsid w:val="00763FAD"/>
    <w:rsid w:val="007877BE"/>
    <w:rsid w:val="0079104A"/>
    <w:rsid w:val="007B7D6D"/>
    <w:rsid w:val="007D7D68"/>
    <w:rsid w:val="007D7DD5"/>
    <w:rsid w:val="007E15A3"/>
    <w:rsid w:val="007E26E7"/>
    <w:rsid w:val="007E7F7F"/>
    <w:rsid w:val="007F26D2"/>
    <w:rsid w:val="007F69E7"/>
    <w:rsid w:val="00820E83"/>
    <w:rsid w:val="00826A15"/>
    <w:rsid w:val="00841D8E"/>
    <w:rsid w:val="00854A62"/>
    <w:rsid w:val="00861EFF"/>
    <w:rsid w:val="00881A9A"/>
    <w:rsid w:val="0088374B"/>
    <w:rsid w:val="008A1523"/>
    <w:rsid w:val="008A2673"/>
    <w:rsid w:val="008D3824"/>
    <w:rsid w:val="008D6F8C"/>
    <w:rsid w:val="008D7A2E"/>
    <w:rsid w:val="008E1253"/>
    <w:rsid w:val="008F62D0"/>
    <w:rsid w:val="009022EF"/>
    <w:rsid w:val="00906508"/>
    <w:rsid w:val="00942CD7"/>
    <w:rsid w:val="009471B6"/>
    <w:rsid w:val="009531A8"/>
    <w:rsid w:val="00956A75"/>
    <w:rsid w:val="0096101B"/>
    <w:rsid w:val="00972A4E"/>
    <w:rsid w:val="00994916"/>
    <w:rsid w:val="00995E0D"/>
    <w:rsid w:val="009A379C"/>
    <w:rsid w:val="009A440F"/>
    <w:rsid w:val="009C6F72"/>
    <w:rsid w:val="009D4E6E"/>
    <w:rsid w:val="009D4F31"/>
    <w:rsid w:val="009D7896"/>
    <w:rsid w:val="009E036B"/>
    <w:rsid w:val="009F4B4B"/>
    <w:rsid w:val="009F657B"/>
    <w:rsid w:val="00A01044"/>
    <w:rsid w:val="00A03804"/>
    <w:rsid w:val="00A05995"/>
    <w:rsid w:val="00A401CC"/>
    <w:rsid w:val="00A801D3"/>
    <w:rsid w:val="00A913AE"/>
    <w:rsid w:val="00AA766C"/>
    <w:rsid w:val="00AB32EC"/>
    <w:rsid w:val="00AB54FC"/>
    <w:rsid w:val="00AC0F4F"/>
    <w:rsid w:val="00AD1899"/>
    <w:rsid w:val="00AE0AB1"/>
    <w:rsid w:val="00AF5A2B"/>
    <w:rsid w:val="00AF6FDF"/>
    <w:rsid w:val="00AF7959"/>
    <w:rsid w:val="00B065B5"/>
    <w:rsid w:val="00B06A81"/>
    <w:rsid w:val="00B20835"/>
    <w:rsid w:val="00B36E44"/>
    <w:rsid w:val="00B37E81"/>
    <w:rsid w:val="00B4627B"/>
    <w:rsid w:val="00B62F86"/>
    <w:rsid w:val="00B8089F"/>
    <w:rsid w:val="00B830D1"/>
    <w:rsid w:val="00B848DA"/>
    <w:rsid w:val="00C0371C"/>
    <w:rsid w:val="00C03B0E"/>
    <w:rsid w:val="00C11768"/>
    <w:rsid w:val="00C118F4"/>
    <w:rsid w:val="00C1254E"/>
    <w:rsid w:val="00C27087"/>
    <w:rsid w:val="00C31C4A"/>
    <w:rsid w:val="00C41395"/>
    <w:rsid w:val="00C5741B"/>
    <w:rsid w:val="00C65F51"/>
    <w:rsid w:val="00C809D6"/>
    <w:rsid w:val="00C82224"/>
    <w:rsid w:val="00C91DF1"/>
    <w:rsid w:val="00C93BCD"/>
    <w:rsid w:val="00CA0A9B"/>
    <w:rsid w:val="00CA3FAF"/>
    <w:rsid w:val="00CB21E1"/>
    <w:rsid w:val="00CD34D1"/>
    <w:rsid w:val="00D0039E"/>
    <w:rsid w:val="00D01CED"/>
    <w:rsid w:val="00D02066"/>
    <w:rsid w:val="00D12445"/>
    <w:rsid w:val="00D21A69"/>
    <w:rsid w:val="00D42620"/>
    <w:rsid w:val="00D86BFC"/>
    <w:rsid w:val="00D9536F"/>
    <w:rsid w:val="00DA1383"/>
    <w:rsid w:val="00DB353F"/>
    <w:rsid w:val="00DB5772"/>
    <w:rsid w:val="00DC1163"/>
    <w:rsid w:val="00DF146F"/>
    <w:rsid w:val="00DF3E59"/>
    <w:rsid w:val="00E1395E"/>
    <w:rsid w:val="00E17EC1"/>
    <w:rsid w:val="00E62117"/>
    <w:rsid w:val="00E638D7"/>
    <w:rsid w:val="00E85DA3"/>
    <w:rsid w:val="00E91DD6"/>
    <w:rsid w:val="00E9751D"/>
    <w:rsid w:val="00E97A9C"/>
    <w:rsid w:val="00EA2EBF"/>
    <w:rsid w:val="00EB5CB0"/>
    <w:rsid w:val="00EC558A"/>
    <w:rsid w:val="00ED013A"/>
    <w:rsid w:val="00ED0A4F"/>
    <w:rsid w:val="00EF0E27"/>
    <w:rsid w:val="00EF6CEA"/>
    <w:rsid w:val="00F12B17"/>
    <w:rsid w:val="00F2316F"/>
    <w:rsid w:val="00F3324B"/>
    <w:rsid w:val="00F34CCE"/>
    <w:rsid w:val="00F3737C"/>
    <w:rsid w:val="00F46459"/>
    <w:rsid w:val="00F5738F"/>
    <w:rsid w:val="00F603A2"/>
    <w:rsid w:val="00F63FBD"/>
    <w:rsid w:val="00F71500"/>
    <w:rsid w:val="00F77EF6"/>
    <w:rsid w:val="00F800B2"/>
    <w:rsid w:val="00F96139"/>
    <w:rsid w:val="00FA06CE"/>
    <w:rsid w:val="00FA49DD"/>
    <w:rsid w:val="00FC5039"/>
    <w:rsid w:val="03D83FAB"/>
    <w:rsid w:val="06191B79"/>
    <w:rsid w:val="092B6B14"/>
    <w:rsid w:val="093A5A5F"/>
    <w:rsid w:val="0B2574AF"/>
    <w:rsid w:val="0DA11442"/>
    <w:rsid w:val="0E705654"/>
    <w:rsid w:val="0FCD0AFE"/>
    <w:rsid w:val="10020B90"/>
    <w:rsid w:val="111E0247"/>
    <w:rsid w:val="12533C99"/>
    <w:rsid w:val="15F7638F"/>
    <w:rsid w:val="1673795A"/>
    <w:rsid w:val="171D1E71"/>
    <w:rsid w:val="172A3E03"/>
    <w:rsid w:val="1AE97FE1"/>
    <w:rsid w:val="1B9A6039"/>
    <w:rsid w:val="1BB123CB"/>
    <w:rsid w:val="1C550FB3"/>
    <w:rsid w:val="1C7C4145"/>
    <w:rsid w:val="1E867644"/>
    <w:rsid w:val="20AB777E"/>
    <w:rsid w:val="21A45233"/>
    <w:rsid w:val="22647B64"/>
    <w:rsid w:val="22DC6B98"/>
    <w:rsid w:val="23286051"/>
    <w:rsid w:val="239506B7"/>
    <w:rsid w:val="25A12343"/>
    <w:rsid w:val="269450CF"/>
    <w:rsid w:val="27A21807"/>
    <w:rsid w:val="281E00BB"/>
    <w:rsid w:val="28A40902"/>
    <w:rsid w:val="28D679AD"/>
    <w:rsid w:val="2A1D37F6"/>
    <w:rsid w:val="2E945032"/>
    <w:rsid w:val="306D2FED"/>
    <w:rsid w:val="329C2231"/>
    <w:rsid w:val="34DB7E64"/>
    <w:rsid w:val="3597445B"/>
    <w:rsid w:val="38EB1EE6"/>
    <w:rsid w:val="39A831BD"/>
    <w:rsid w:val="39F74BB1"/>
    <w:rsid w:val="3A7B7C82"/>
    <w:rsid w:val="3ABA4D6F"/>
    <w:rsid w:val="3C2C1E45"/>
    <w:rsid w:val="3D645C44"/>
    <w:rsid w:val="3E855D23"/>
    <w:rsid w:val="40990402"/>
    <w:rsid w:val="448E6D5A"/>
    <w:rsid w:val="451955FB"/>
    <w:rsid w:val="46766E5A"/>
    <w:rsid w:val="474635C7"/>
    <w:rsid w:val="4765350D"/>
    <w:rsid w:val="4C93775B"/>
    <w:rsid w:val="4D5161FF"/>
    <w:rsid w:val="4DF40760"/>
    <w:rsid w:val="4E3309B8"/>
    <w:rsid w:val="504816ED"/>
    <w:rsid w:val="50BD4171"/>
    <w:rsid w:val="50D70132"/>
    <w:rsid w:val="528F1B50"/>
    <w:rsid w:val="542B117F"/>
    <w:rsid w:val="54562BC0"/>
    <w:rsid w:val="56F11B32"/>
    <w:rsid w:val="5745146B"/>
    <w:rsid w:val="58E84C54"/>
    <w:rsid w:val="5A9E44FC"/>
    <w:rsid w:val="5D207073"/>
    <w:rsid w:val="5D8A6555"/>
    <w:rsid w:val="5DE840D9"/>
    <w:rsid w:val="5E692C2F"/>
    <w:rsid w:val="5E6B0625"/>
    <w:rsid w:val="61B542D2"/>
    <w:rsid w:val="62636AC2"/>
    <w:rsid w:val="65AF4149"/>
    <w:rsid w:val="66D10B25"/>
    <w:rsid w:val="67CD13BF"/>
    <w:rsid w:val="6845270D"/>
    <w:rsid w:val="6863739B"/>
    <w:rsid w:val="68AE4340"/>
    <w:rsid w:val="68B93176"/>
    <w:rsid w:val="69B5435B"/>
    <w:rsid w:val="6A8D2583"/>
    <w:rsid w:val="6ABE0262"/>
    <w:rsid w:val="6B9D138D"/>
    <w:rsid w:val="6FC502B9"/>
    <w:rsid w:val="72D46396"/>
    <w:rsid w:val="73245E8E"/>
    <w:rsid w:val="762B2633"/>
    <w:rsid w:val="786D793B"/>
    <w:rsid w:val="78AB48F8"/>
    <w:rsid w:val="7A3C786E"/>
    <w:rsid w:val="7B710A44"/>
    <w:rsid w:val="7BBA626D"/>
    <w:rsid w:val="7D2D1632"/>
    <w:rsid w:val="7D483E01"/>
    <w:rsid w:val="7D7D2F87"/>
    <w:rsid w:val="7D86710F"/>
    <w:rsid w:val="7DC4533A"/>
    <w:rsid w:val="7E4A1240"/>
    <w:rsid w:val="7FC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C331A9-3CF2-43A0-8184-8E734CA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styleId="a7">
    <w:name w:val="annotation reference"/>
    <w:basedOn w:val="a0"/>
    <w:rsid w:val="005035E2"/>
    <w:rPr>
      <w:sz w:val="21"/>
      <w:szCs w:val="21"/>
    </w:rPr>
  </w:style>
  <w:style w:type="paragraph" w:styleId="a8">
    <w:name w:val="annotation text"/>
    <w:basedOn w:val="a"/>
    <w:link w:val="Char2"/>
    <w:rsid w:val="005035E2"/>
    <w:pPr>
      <w:jc w:val="left"/>
    </w:pPr>
  </w:style>
  <w:style w:type="character" w:customStyle="1" w:styleId="Char2">
    <w:name w:val="批注文字 Char"/>
    <w:basedOn w:val="a0"/>
    <w:link w:val="a8"/>
    <w:rsid w:val="005035E2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5035E2"/>
    <w:rPr>
      <w:b/>
      <w:bCs/>
    </w:rPr>
  </w:style>
  <w:style w:type="character" w:customStyle="1" w:styleId="Char3">
    <w:name w:val="批注主题 Char"/>
    <w:basedOn w:val="Char2"/>
    <w:link w:val="a9"/>
    <w:rsid w:val="005035E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7866A-7E95-46F5-8084-F872830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558</Words>
  <Characters>3181</Characters>
  <Application>Microsoft Office Word</Application>
  <DocSecurity>0</DocSecurity>
  <Lines>26</Lines>
  <Paragraphs>7</Paragraphs>
  <ScaleCrop>false</ScaleCrop>
  <Company>微软系统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微软用户</dc:creator>
  <cp:lastModifiedBy>系统管理员</cp:lastModifiedBy>
  <cp:revision>9</cp:revision>
  <cp:lastPrinted>2018-10-16T07:04:00Z</cp:lastPrinted>
  <dcterms:created xsi:type="dcterms:W3CDTF">2018-10-16T07:25:00Z</dcterms:created>
  <dcterms:modified xsi:type="dcterms:W3CDTF">2018-11-27T07:34:00Z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