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84BED" w14:textId="77777777" w:rsidR="00330A78" w:rsidRDefault="00B009C8" w:rsidP="000265D3">
      <w:pPr>
        <w:spacing w:line="560" w:lineRule="exact"/>
        <w:jc w:val="center"/>
        <w:rPr>
          <w:rFonts w:ascii="仿宋_GB2312" w:eastAsia="仿宋_GB2312" w:hAnsi="STZhongsong"/>
          <w:sz w:val="32"/>
          <w:szCs w:val="32"/>
        </w:rPr>
      </w:pPr>
      <w:r>
        <w:rPr>
          <w:rFonts w:ascii="仿宋_GB2312" w:eastAsia="仿宋_GB2312" w:hAnsi="STZhongsong" w:hint="eastAsia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0115723" wp14:editId="4448C4F0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5274310" cy="2175510"/>
            <wp:effectExtent l="0" t="0" r="254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文件头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75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B56B8F" w14:textId="77777777" w:rsidR="00330A78" w:rsidRDefault="00330A78" w:rsidP="000265D3">
      <w:pPr>
        <w:spacing w:line="560" w:lineRule="exact"/>
        <w:jc w:val="center"/>
        <w:rPr>
          <w:rFonts w:ascii="仿宋_GB2312" w:eastAsia="仿宋_GB2312" w:hAnsi="STZhongsong"/>
          <w:sz w:val="32"/>
          <w:szCs w:val="32"/>
        </w:rPr>
      </w:pPr>
    </w:p>
    <w:p w14:paraId="15EC2A17" w14:textId="77777777" w:rsidR="00330A78" w:rsidRDefault="00330A78" w:rsidP="000265D3">
      <w:pPr>
        <w:spacing w:line="560" w:lineRule="exact"/>
        <w:jc w:val="center"/>
        <w:rPr>
          <w:rFonts w:ascii="仿宋_GB2312" w:eastAsia="仿宋_GB2312" w:hAnsi="STZhongsong"/>
          <w:sz w:val="32"/>
          <w:szCs w:val="32"/>
        </w:rPr>
      </w:pPr>
    </w:p>
    <w:p w14:paraId="2017765F" w14:textId="77777777" w:rsidR="00330A78" w:rsidRDefault="00330A78" w:rsidP="00B009C8">
      <w:pPr>
        <w:spacing w:line="560" w:lineRule="exact"/>
        <w:rPr>
          <w:rFonts w:ascii="仿宋_GB2312" w:eastAsia="仿宋_GB2312" w:hAnsi="STZhongsong"/>
          <w:sz w:val="32"/>
          <w:szCs w:val="32"/>
        </w:rPr>
      </w:pPr>
    </w:p>
    <w:p w14:paraId="3F24CEF6" w14:textId="77777777" w:rsidR="00F92377" w:rsidRDefault="00F92377" w:rsidP="000265D3">
      <w:pPr>
        <w:spacing w:line="560" w:lineRule="exact"/>
        <w:jc w:val="center"/>
        <w:rPr>
          <w:rFonts w:ascii="仿宋_GB2312" w:eastAsia="仿宋_GB2312" w:hAnsi="STZhongsong"/>
          <w:sz w:val="32"/>
          <w:szCs w:val="32"/>
        </w:rPr>
      </w:pPr>
      <w:r w:rsidRPr="00F92377">
        <w:rPr>
          <w:rFonts w:ascii="仿宋_GB2312" w:eastAsia="仿宋_GB2312" w:hAnsi="STZhongsong" w:hint="eastAsia"/>
          <w:sz w:val="32"/>
          <w:szCs w:val="32"/>
        </w:rPr>
        <w:t>烟建联【2019】1</w:t>
      </w:r>
      <w:r w:rsidR="00FA06A6">
        <w:rPr>
          <w:rFonts w:ascii="仿宋_GB2312" w:eastAsia="仿宋_GB2312" w:hAnsi="STZhongsong"/>
          <w:sz w:val="32"/>
          <w:szCs w:val="32"/>
        </w:rPr>
        <w:t>3</w:t>
      </w:r>
      <w:r w:rsidRPr="00F92377">
        <w:rPr>
          <w:rFonts w:ascii="仿宋_GB2312" w:eastAsia="仿宋_GB2312" w:hAnsi="STZhongsong" w:hint="eastAsia"/>
          <w:sz w:val="32"/>
          <w:szCs w:val="32"/>
        </w:rPr>
        <w:t>号</w:t>
      </w:r>
    </w:p>
    <w:p w14:paraId="022492E8" w14:textId="77777777" w:rsidR="00374564" w:rsidRPr="00F92377" w:rsidRDefault="00374564" w:rsidP="000265D3">
      <w:pPr>
        <w:spacing w:line="560" w:lineRule="exact"/>
        <w:jc w:val="center"/>
        <w:rPr>
          <w:rFonts w:ascii="仿宋_GB2312" w:eastAsia="仿宋_GB2312" w:hAnsi="STZhongsong"/>
          <w:sz w:val="32"/>
          <w:szCs w:val="32"/>
        </w:rPr>
      </w:pPr>
    </w:p>
    <w:p w14:paraId="50247219" w14:textId="77777777" w:rsidR="000265D3" w:rsidRDefault="006A6356" w:rsidP="000265D3">
      <w:pPr>
        <w:spacing w:line="560" w:lineRule="exact"/>
        <w:jc w:val="center"/>
        <w:rPr>
          <w:rFonts w:ascii="STZhongsong" w:eastAsia="STZhongsong" w:hAnsi="STZhongsong"/>
          <w:sz w:val="44"/>
          <w:szCs w:val="44"/>
        </w:rPr>
      </w:pPr>
      <w:r w:rsidRPr="000265D3">
        <w:rPr>
          <w:rFonts w:ascii="STZhongsong" w:eastAsia="STZhongsong" w:hAnsi="STZhongsong" w:hint="eastAsia"/>
          <w:sz w:val="44"/>
          <w:szCs w:val="44"/>
        </w:rPr>
        <w:t>关于</w:t>
      </w:r>
      <w:bookmarkStart w:id="0" w:name="_Hlk11999018"/>
      <w:r w:rsidR="00343848">
        <w:rPr>
          <w:rFonts w:ascii="STZhongsong" w:eastAsia="STZhongsong" w:hAnsi="STZhongsong" w:hint="eastAsia"/>
          <w:sz w:val="44"/>
          <w:szCs w:val="44"/>
        </w:rPr>
        <w:t>开展</w:t>
      </w:r>
      <w:r w:rsidRPr="000265D3">
        <w:rPr>
          <w:rFonts w:ascii="STZhongsong" w:eastAsia="STZhongsong" w:hAnsi="STZhongsong" w:hint="eastAsia"/>
          <w:sz w:val="44"/>
          <w:szCs w:val="44"/>
        </w:rPr>
        <w:t>烟台市</w:t>
      </w:r>
      <w:bookmarkStart w:id="1" w:name="_Hlk11995079"/>
      <w:r w:rsidRPr="000265D3">
        <w:rPr>
          <w:rFonts w:ascii="STZhongsong" w:eastAsia="STZhongsong" w:hAnsi="STZhongsong" w:hint="eastAsia"/>
          <w:sz w:val="44"/>
          <w:szCs w:val="44"/>
        </w:rPr>
        <w:t>建筑</w:t>
      </w:r>
      <w:r w:rsidR="000857CF">
        <w:rPr>
          <w:rFonts w:ascii="STZhongsong" w:eastAsia="STZhongsong" w:hAnsi="STZhongsong" w:hint="eastAsia"/>
          <w:sz w:val="44"/>
          <w:szCs w:val="44"/>
        </w:rPr>
        <w:t>施工</w:t>
      </w:r>
      <w:bookmarkEnd w:id="1"/>
    </w:p>
    <w:p w14:paraId="2139FC2F" w14:textId="77777777" w:rsidR="00D36A44" w:rsidRPr="000265D3" w:rsidRDefault="00661331" w:rsidP="000265D3">
      <w:pPr>
        <w:spacing w:line="560" w:lineRule="exact"/>
        <w:jc w:val="center"/>
        <w:rPr>
          <w:rFonts w:ascii="STZhongsong" w:eastAsia="STZhongsong" w:hAnsi="STZhongsong"/>
          <w:sz w:val="44"/>
          <w:szCs w:val="44"/>
        </w:rPr>
      </w:pPr>
      <w:r>
        <w:rPr>
          <w:rFonts w:ascii="STZhongsong" w:eastAsia="STZhongsong" w:hAnsi="STZhongsong" w:hint="eastAsia"/>
          <w:sz w:val="44"/>
          <w:szCs w:val="44"/>
        </w:rPr>
        <w:t>企业</w:t>
      </w:r>
      <w:bookmarkStart w:id="2" w:name="_Hlk12000882"/>
      <w:r>
        <w:rPr>
          <w:rFonts w:ascii="STZhongsong" w:eastAsia="STZhongsong" w:hAnsi="STZhongsong" w:hint="eastAsia"/>
          <w:sz w:val="44"/>
          <w:szCs w:val="44"/>
        </w:rPr>
        <w:t>“百企亮</w:t>
      </w:r>
      <w:r w:rsidR="00265581">
        <w:rPr>
          <w:rFonts w:ascii="STZhongsong" w:eastAsia="STZhongsong" w:hAnsi="STZhongsong" w:hint="eastAsia"/>
          <w:sz w:val="44"/>
          <w:szCs w:val="44"/>
        </w:rPr>
        <w:t>承诺</w:t>
      </w:r>
      <w:r>
        <w:rPr>
          <w:rFonts w:ascii="STZhongsong" w:eastAsia="STZhongsong" w:hAnsi="STZhongsong" w:hint="eastAsia"/>
          <w:sz w:val="44"/>
          <w:szCs w:val="44"/>
        </w:rPr>
        <w:t>”宣誓</w:t>
      </w:r>
      <w:r w:rsidR="00DC0480">
        <w:rPr>
          <w:rFonts w:ascii="STZhongsong" w:eastAsia="STZhongsong" w:hAnsi="STZhongsong" w:hint="eastAsia"/>
          <w:sz w:val="44"/>
          <w:szCs w:val="44"/>
        </w:rPr>
        <w:t>活动</w:t>
      </w:r>
      <w:bookmarkEnd w:id="0"/>
      <w:bookmarkEnd w:id="2"/>
      <w:r w:rsidR="006A6356" w:rsidRPr="000265D3">
        <w:rPr>
          <w:rFonts w:ascii="STZhongsong" w:eastAsia="STZhongsong" w:hAnsi="STZhongsong" w:hint="eastAsia"/>
          <w:sz w:val="44"/>
          <w:szCs w:val="44"/>
        </w:rPr>
        <w:t>的</w:t>
      </w:r>
      <w:r w:rsidR="006A6356" w:rsidRPr="000265D3">
        <w:rPr>
          <w:rFonts w:ascii="STZhongsong" w:eastAsia="STZhongsong" w:hAnsi="STZhongsong"/>
          <w:sz w:val="44"/>
          <w:szCs w:val="44"/>
        </w:rPr>
        <w:t>通知</w:t>
      </w:r>
    </w:p>
    <w:p w14:paraId="488C4C0C" w14:textId="77777777" w:rsidR="00374564" w:rsidRPr="00DC0480" w:rsidRDefault="00374564" w:rsidP="006A6356">
      <w:pPr>
        <w:rPr>
          <w:rFonts w:ascii="仿宋_GB2312" w:eastAsia="仿宋_GB2312" w:hAnsi="仿宋"/>
          <w:sz w:val="32"/>
          <w:szCs w:val="32"/>
        </w:rPr>
      </w:pPr>
    </w:p>
    <w:p w14:paraId="494E524F" w14:textId="77777777" w:rsidR="006A6356" w:rsidRPr="00F92377" w:rsidRDefault="006A6356" w:rsidP="006A6356">
      <w:pPr>
        <w:rPr>
          <w:rFonts w:ascii="仿宋_GB2312" w:eastAsia="仿宋_GB2312" w:hAnsi="仿宋"/>
          <w:sz w:val="32"/>
          <w:szCs w:val="32"/>
        </w:rPr>
      </w:pPr>
      <w:r w:rsidRPr="00F92377">
        <w:rPr>
          <w:rFonts w:ascii="仿宋_GB2312" w:eastAsia="仿宋_GB2312" w:hAnsi="仿宋" w:hint="eastAsia"/>
          <w:sz w:val="32"/>
          <w:szCs w:val="32"/>
        </w:rPr>
        <w:t>各</w:t>
      </w:r>
      <w:r w:rsidR="00F92377" w:rsidRPr="00F92377">
        <w:rPr>
          <w:rFonts w:ascii="仿宋_GB2312" w:eastAsia="仿宋_GB2312" w:hAnsi="仿宋" w:hint="eastAsia"/>
          <w:sz w:val="32"/>
          <w:szCs w:val="32"/>
        </w:rPr>
        <w:t>有关单位</w:t>
      </w:r>
      <w:r w:rsidRPr="00F92377">
        <w:rPr>
          <w:rFonts w:ascii="仿宋_GB2312" w:eastAsia="仿宋_GB2312" w:hAnsi="仿宋" w:hint="eastAsia"/>
          <w:sz w:val="32"/>
          <w:szCs w:val="32"/>
        </w:rPr>
        <w:t>、会员</w:t>
      </w:r>
      <w:r w:rsidR="00F92377" w:rsidRPr="00F92377">
        <w:rPr>
          <w:rFonts w:ascii="仿宋_GB2312" w:eastAsia="仿宋_GB2312" w:hAnsi="仿宋" w:hint="eastAsia"/>
          <w:sz w:val="32"/>
          <w:szCs w:val="32"/>
        </w:rPr>
        <w:t>企业</w:t>
      </w:r>
      <w:r w:rsidRPr="00F92377">
        <w:rPr>
          <w:rFonts w:ascii="仿宋_GB2312" w:eastAsia="仿宋_GB2312" w:hAnsi="仿宋" w:hint="eastAsia"/>
          <w:sz w:val="32"/>
          <w:szCs w:val="32"/>
        </w:rPr>
        <w:t>：</w:t>
      </w:r>
    </w:p>
    <w:p w14:paraId="5CB87465" w14:textId="77777777" w:rsidR="00374564" w:rsidRDefault="00374564" w:rsidP="00661331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74564">
        <w:rPr>
          <w:rFonts w:ascii="仿宋_GB2312" w:eastAsia="仿宋_GB2312" w:hAnsi="仿宋" w:hint="eastAsia"/>
          <w:sz w:val="32"/>
          <w:szCs w:val="32"/>
        </w:rPr>
        <w:t>为</w:t>
      </w:r>
      <w:r w:rsidR="00661331">
        <w:rPr>
          <w:rFonts w:ascii="仿宋_GB2312" w:eastAsia="仿宋_GB2312" w:hAnsi="仿宋" w:hint="eastAsia"/>
          <w:sz w:val="32"/>
          <w:szCs w:val="32"/>
        </w:rPr>
        <w:t>扎实</w:t>
      </w:r>
      <w:r w:rsidRPr="00374564">
        <w:rPr>
          <w:rFonts w:ascii="仿宋_GB2312" w:eastAsia="仿宋_GB2312" w:hAnsi="仿宋" w:hint="eastAsia"/>
          <w:sz w:val="32"/>
          <w:szCs w:val="32"/>
        </w:rPr>
        <w:t>推进建筑市场信用体系建设，引领</w:t>
      </w:r>
      <w:r w:rsidR="00661331">
        <w:rPr>
          <w:rFonts w:ascii="仿宋_GB2312" w:eastAsia="仿宋_GB2312" w:hAnsi="仿宋" w:hint="eastAsia"/>
          <w:sz w:val="32"/>
          <w:szCs w:val="32"/>
        </w:rPr>
        <w:t>带动全行业诚实守信风尚，</w:t>
      </w:r>
      <w:r w:rsidRPr="00374564">
        <w:rPr>
          <w:rFonts w:ascii="仿宋_GB2312" w:eastAsia="仿宋_GB2312" w:hAnsi="仿宋" w:hint="eastAsia"/>
          <w:sz w:val="32"/>
          <w:szCs w:val="32"/>
        </w:rPr>
        <w:t>根据</w:t>
      </w:r>
      <w:bookmarkStart w:id="3" w:name="_Hlk11999310"/>
      <w:r w:rsidRPr="00374564">
        <w:rPr>
          <w:rFonts w:ascii="仿宋_GB2312" w:eastAsia="仿宋_GB2312" w:hAnsi="仿宋" w:hint="eastAsia"/>
          <w:sz w:val="32"/>
          <w:szCs w:val="32"/>
        </w:rPr>
        <w:t>烟台市住房和城乡建设局《关于印发烟台市建筑市场“诚信建设万里行”主题活动工作方案的通知》</w:t>
      </w:r>
      <w:bookmarkEnd w:id="3"/>
      <w:r w:rsidRPr="00374564">
        <w:rPr>
          <w:rFonts w:ascii="仿宋_GB2312" w:eastAsia="仿宋_GB2312" w:hAnsi="仿宋" w:hint="eastAsia"/>
          <w:sz w:val="32"/>
          <w:szCs w:val="32"/>
        </w:rPr>
        <w:t>（烟建工程〔2019〕18号）的要求，我会决定在会员中</w:t>
      </w:r>
      <w:r w:rsidR="00661331" w:rsidRPr="00661331">
        <w:rPr>
          <w:rFonts w:ascii="仿宋_GB2312" w:eastAsia="仿宋_GB2312" w:hAnsi="仿宋" w:hint="eastAsia"/>
          <w:sz w:val="32"/>
          <w:szCs w:val="32"/>
        </w:rPr>
        <w:t>开展</w:t>
      </w:r>
      <w:r w:rsidR="00547BD0" w:rsidRPr="00661331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661331" w:rsidRPr="00661331">
        <w:rPr>
          <w:rFonts w:ascii="仿宋_GB2312" w:eastAsia="仿宋_GB2312" w:hAnsi="仿宋" w:hint="eastAsia"/>
          <w:sz w:val="32"/>
          <w:szCs w:val="32"/>
        </w:rPr>
        <w:t>“百企亮</w:t>
      </w:r>
      <w:r w:rsidR="00265581">
        <w:rPr>
          <w:rFonts w:ascii="仿宋_GB2312" w:eastAsia="仿宋_GB2312" w:hAnsi="仿宋" w:hint="eastAsia"/>
          <w:sz w:val="32"/>
          <w:szCs w:val="32"/>
        </w:rPr>
        <w:t>承诺</w:t>
      </w:r>
      <w:r w:rsidR="00661331" w:rsidRPr="00661331">
        <w:rPr>
          <w:rFonts w:ascii="仿宋_GB2312" w:eastAsia="仿宋_GB2312" w:hAnsi="仿宋" w:hint="eastAsia"/>
          <w:sz w:val="32"/>
          <w:szCs w:val="32"/>
        </w:rPr>
        <w:t>”宣誓活动</w:t>
      </w:r>
      <w:r w:rsidRPr="00374564">
        <w:rPr>
          <w:rFonts w:ascii="仿宋_GB2312" w:eastAsia="仿宋_GB2312" w:hAnsi="仿宋" w:hint="eastAsia"/>
          <w:sz w:val="32"/>
          <w:szCs w:val="32"/>
        </w:rPr>
        <w:t>。现将有关事</w:t>
      </w:r>
      <w:r>
        <w:rPr>
          <w:rFonts w:ascii="仿宋_GB2312" w:eastAsia="仿宋_GB2312" w:hAnsi="仿宋" w:hint="eastAsia"/>
          <w:sz w:val="32"/>
          <w:szCs w:val="32"/>
        </w:rPr>
        <w:t>项</w:t>
      </w:r>
      <w:r w:rsidRPr="00374564">
        <w:rPr>
          <w:rFonts w:ascii="仿宋_GB2312" w:eastAsia="仿宋_GB2312" w:hAnsi="仿宋" w:hint="eastAsia"/>
          <w:sz w:val="32"/>
          <w:szCs w:val="32"/>
        </w:rPr>
        <w:t>通知如下：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</w:p>
    <w:p w14:paraId="2B561C69" w14:textId="77777777" w:rsidR="000265D3" w:rsidRPr="00F92377" w:rsidRDefault="000265D3" w:rsidP="000265D3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92377">
        <w:rPr>
          <w:rFonts w:ascii="仿宋_GB2312" w:eastAsia="仿宋_GB2312" w:hAnsi="仿宋" w:hint="eastAsia"/>
          <w:sz w:val="32"/>
          <w:szCs w:val="32"/>
        </w:rPr>
        <w:t>一</w:t>
      </w:r>
      <w:r w:rsidR="00374564">
        <w:rPr>
          <w:rFonts w:ascii="仿宋_GB2312" w:eastAsia="仿宋_GB2312" w:hAnsi="仿宋" w:hint="eastAsia"/>
          <w:sz w:val="32"/>
          <w:szCs w:val="32"/>
        </w:rPr>
        <w:t>、</w:t>
      </w:r>
      <w:r w:rsidR="00661331">
        <w:rPr>
          <w:rFonts w:ascii="仿宋_GB2312" w:eastAsia="仿宋_GB2312" w:hAnsi="仿宋" w:hint="eastAsia"/>
          <w:sz w:val="32"/>
          <w:szCs w:val="32"/>
        </w:rPr>
        <w:t>活动时间</w:t>
      </w:r>
    </w:p>
    <w:p w14:paraId="218CBA31" w14:textId="77777777" w:rsidR="000265D3" w:rsidRPr="00F92377" w:rsidRDefault="00661331" w:rsidP="000265D3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/>
          <w:sz w:val="32"/>
          <w:szCs w:val="32"/>
        </w:rPr>
        <w:t>019</w:t>
      </w:r>
      <w:r>
        <w:rPr>
          <w:rFonts w:ascii="仿宋_GB2312" w:eastAsia="仿宋_GB2312" w:hAnsi="仿宋" w:hint="eastAsia"/>
          <w:sz w:val="32"/>
          <w:szCs w:val="32"/>
        </w:rPr>
        <w:t>年</w:t>
      </w:r>
      <w:r w:rsidR="007E4C30">
        <w:rPr>
          <w:rFonts w:ascii="仿宋_GB2312" w:eastAsia="仿宋_GB2312" w:hAnsi="仿宋" w:hint="eastAsia"/>
          <w:sz w:val="32"/>
          <w:szCs w:val="32"/>
        </w:rPr>
        <w:t>7月（具体宣誓时间待定）</w:t>
      </w:r>
    </w:p>
    <w:p w14:paraId="2ECFBFAC" w14:textId="77777777" w:rsidR="000265D3" w:rsidRPr="00F92377" w:rsidRDefault="000265D3" w:rsidP="000265D3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92377">
        <w:rPr>
          <w:rFonts w:ascii="仿宋_GB2312" w:eastAsia="仿宋_GB2312" w:hAnsi="仿宋" w:hint="eastAsia"/>
          <w:sz w:val="32"/>
          <w:szCs w:val="32"/>
        </w:rPr>
        <w:t>二</w:t>
      </w:r>
      <w:r w:rsidR="00661331">
        <w:rPr>
          <w:rFonts w:ascii="仿宋_GB2312" w:eastAsia="仿宋_GB2312" w:hAnsi="仿宋" w:hint="eastAsia"/>
          <w:sz w:val="32"/>
          <w:szCs w:val="32"/>
        </w:rPr>
        <w:t>、活动地点</w:t>
      </w:r>
      <w:r w:rsidR="00661331" w:rsidRPr="00F92377">
        <w:rPr>
          <w:rFonts w:ascii="仿宋_GB2312" w:eastAsia="仿宋_GB2312" w:hAnsi="仿宋"/>
          <w:sz w:val="32"/>
          <w:szCs w:val="32"/>
        </w:rPr>
        <w:t xml:space="preserve"> </w:t>
      </w:r>
    </w:p>
    <w:p w14:paraId="72F8E31A" w14:textId="77777777" w:rsidR="000265D3" w:rsidRPr="00F92377" w:rsidRDefault="007730A5" w:rsidP="000265D3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7E4C30">
        <w:rPr>
          <w:rFonts w:ascii="仿宋_GB2312" w:eastAsia="仿宋_GB2312" w:hAnsi="仿宋" w:hint="eastAsia"/>
          <w:sz w:val="32"/>
          <w:szCs w:val="32"/>
        </w:rPr>
        <w:t>（待定）</w:t>
      </w:r>
    </w:p>
    <w:p w14:paraId="512D506F" w14:textId="77777777" w:rsidR="000265D3" w:rsidRDefault="000265D3" w:rsidP="000265D3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92377">
        <w:rPr>
          <w:rFonts w:ascii="仿宋_GB2312" w:eastAsia="仿宋_GB2312" w:hAnsi="仿宋" w:hint="eastAsia"/>
          <w:sz w:val="32"/>
          <w:szCs w:val="32"/>
        </w:rPr>
        <w:t>三</w:t>
      </w:r>
      <w:r w:rsidR="00661331">
        <w:rPr>
          <w:rFonts w:ascii="仿宋_GB2312" w:eastAsia="仿宋_GB2312" w:hAnsi="仿宋" w:hint="eastAsia"/>
          <w:sz w:val="32"/>
          <w:szCs w:val="32"/>
        </w:rPr>
        <w:t>、活动内容</w:t>
      </w:r>
    </w:p>
    <w:p w14:paraId="5273930E" w14:textId="77777777" w:rsidR="007C1BC4" w:rsidRDefault="007C1BC4" w:rsidP="000265D3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（一）承诺书部分</w:t>
      </w:r>
    </w:p>
    <w:p w14:paraId="36DD6D08" w14:textId="77777777" w:rsidR="007C1BC4" w:rsidRDefault="004F223D" w:rsidP="000265D3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/>
          <w:sz w:val="32"/>
          <w:szCs w:val="32"/>
        </w:rPr>
        <w:t xml:space="preserve">. </w:t>
      </w:r>
      <w:r>
        <w:rPr>
          <w:rFonts w:ascii="仿宋_GB2312" w:eastAsia="仿宋_GB2312" w:hAnsi="仿宋" w:hint="eastAsia"/>
          <w:sz w:val="32"/>
          <w:szCs w:val="32"/>
        </w:rPr>
        <w:t>请各县市区有关单位组织本辖区建筑施工企业签订</w:t>
      </w:r>
      <w:bookmarkStart w:id="4" w:name="_Hlk12000580"/>
      <w:r>
        <w:rPr>
          <w:rFonts w:ascii="仿宋_GB2312" w:eastAsia="仿宋_GB2312" w:hAnsi="仿宋" w:hint="eastAsia"/>
          <w:sz w:val="32"/>
          <w:szCs w:val="32"/>
        </w:rPr>
        <w:t>《</w:t>
      </w:r>
      <w:r w:rsidRPr="004F223D">
        <w:rPr>
          <w:rFonts w:ascii="仿宋_GB2312" w:eastAsia="仿宋_GB2312" w:hAnsi="仿宋" w:hint="eastAsia"/>
          <w:sz w:val="32"/>
          <w:szCs w:val="32"/>
        </w:rPr>
        <w:t>建筑施工企业信用承诺书</w:t>
      </w:r>
      <w:r>
        <w:rPr>
          <w:rFonts w:ascii="仿宋_GB2312" w:eastAsia="仿宋_GB2312" w:hAnsi="仿宋" w:hint="eastAsia"/>
          <w:sz w:val="32"/>
          <w:szCs w:val="32"/>
        </w:rPr>
        <w:t>》</w:t>
      </w:r>
      <w:bookmarkEnd w:id="4"/>
      <w:r>
        <w:rPr>
          <w:rFonts w:ascii="仿宋_GB2312" w:eastAsia="仿宋_GB2312" w:hAnsi="仿宋" w:hint="eastAsia"/>
          <w:sz w:val="32"/>
          <w:szCs w:val="32"/>
        </w:rPr>
        <w:t>（附件1）</w:t>
      </w:r>
      <w:r w:rsidR="00DC1869">
        <w:rPr>
          <w:rFonts w:ascii="仿宋_GB2312" w:eastAsia="仿宋_GB2312" w:hAnsi="仿宋" w:hint="eastAsia"/>
          <w:sz w:val="32"/>
          <w:szCs w:val="32"/>
        </w:rPr>
        <w:t>，</w:t>
      </w:r>
      <w:r w:rsidR="00442632">
        <w:rPr>
          <w:rFonts w:ascii="仿宋_GB2312" w:eastAsia="仿宋_GB2312" w:hAnsi="仿宋" w:hint="eastAsia"/>
          <w:sz w:val="32"/>
          <w:szCs w:val="32"/>
        </w:rPr>
        <w:t>并将</w:t>
      </w:r>
      <w:bookmarkStart w:id="5" w:name="_Hlk12006953"/>
      <w:r w:rsidR="00442632">
        <w:rPr>
          <w:rFonts w:ascii="仿宋_GB2312" w:eastAsia="仿宋_GB2312" w:hAnsi="仿宋" w:hint="eastAsia"/>
          <w:sz w:val="32"/>
          <w:szCs w:val="32"/>
        </w:rPr>
        <w:t>加盖公章</w:t>
      </w:r>
      <w:bookmarkStart w:id="6" w:name="_Hlk12005356"/>
      <w:bookmarkStart w:id="7" w:name="_Hlk12005442"/>
      <w:r w:rsidR="00442632">
        <w:rPr>
          <w:rFonts w:ascii="仿宋_GB2312" w:eastAsia="仿宋_GB2312" w:hAnsi="仿宋" w:hint="eastAsia"/>
          <w:sz w:val="32"/>
          <w:szCs w:val="32"/>
        </w:rPr>
        <w:t>的</w:t>
      </w:r>
      <w:bookmarkEnd w:id="5"/>
      <w:r w:rsidR="00442632">
        <w:rPr>
          <w:rFonts w:ascii="仿宋_GB2312" w:eastAsia="仿宋_GB2312" w:hAnsi="仿宋" w:hint="eastAsia"/>
          <w:sz w:val="32"/>
          <w:szCs w:val="32"/>
        </w:rPr>
        <w:t>纸</w:t>
      </w:r>
      <w:r w:rsidR="00442632">
        <w:rPr>
          <w:rFonts w:ascii="仿宋_GB2312" w:eastAsia="仿宋_GB2312" w:hAnsi="仿宋" w:hint="eastAsia"/>
          <w:sz w:val="32"/>
          <w:szCs w:val="32"/>
        </w:rPr>
        <w:lastRenderedPageBreak/>
        <w:t>质版（一式两份）集中送到联合会秘书处，市直企业</w:t>
      </w:r>
      <w:bookmarkEnd w:id="6"/>
      <w:r w:rsidR="00370DB4">
        <w:rPr>
          <w:rFonts w:ascii="仿宋_GB2312" w:eastAsia="仿宋_GB2312" w:hAnsi="仿宋" w:hint="eastAsia"/>
          <w:sz w:val="32"/>
          <w:szCs w:val="32"/>
        </w:rPr>
        <w:t>和外地企业</w:t>
      </w:r>
      <w:r w:rsidR="00442632">
        <w:rPr>
          <w:rFonts w:ascii="仿宋_GB2312" w:eastAsia="仿宋_GB2312" w:hAnsi="仿宋" w:hint="eastAsia"/>
          <w:sz w:val="32"/>
          <w:szCs w:val="32"/>
        </w:rPr>
        <w:t>直接报送联合会秘书处</w:t>
      </w:r>
      <w:bookmarkEnd w:id="7"/>
      <w:r w:rsidR="00442632">
        <w:rPr>
          <w:rFonts w:ascii="仿宋_GB2312" w:eastAsia="仿宋_GB2312" w:hAnsi="仿宋" w:hint="eastAsia"/>
          <w:sz w:val="32"/>
          <w:szCs w:val="32"/>
        </w:rPr>
        <w:t>，同时将</w:t>
      </w:r>
      <w:r w:rsidR="00442632" w:rsidRPr="00442632">
        <w:rPr>
          <w:rFonts w:ascii="仿宋_GB2312" w:eastAsia="仿宋_GB2312" w:hAnsi="仿宋" w:hint="eastAsia"/>
          <w:sz w:val="32"/>
          <w:szCs w:val="32"/>
        </w:rPr>
        <w:t>加盖公章的</w:t>
      </w:r>
      <w:r w:rsidR="00442632">
        <w:rPr>
          <w:rFonts w:ascii="仿宋_GB2312" w:eastAsia="仿宋_GB2312" w:hAnsi="仿宋" w:hint="eastAsia"/>
          <w:sz w:val="32"/>
          <w:szCs w:val="32"/>
        </w:rPr>
        <w:t>扫描件（P</w:t>
      </w:r>
      <w:r w:rsidR="00442632">
        <w:rPr>
          <w:rFonts w:ascii="仿宋_GB2312" w:eastAsia="仿宋_GB2312" w:hAnsi="仿宋"/>
          <w:sz w:val="32"/>
          <w:szCs w:val="32"/>
        </w:rPr>
        <w:t>DF</w:t>
      </w:r>
      <w:r w:rsidR="00442632">
        <w:rPr>
          <w:rFonts w:ascii="仿宋_GB2312" w:eastAsia="仿宋_GB2312" w:hAnsi="仿宋" w:hint="eastAsia"/>
          <w:sz w:val="32"/>
          <w:szCs w:val="32"/>
        </w:rPr>
        <w:t>版）发至联合会邮箱ytcia</w:t>
      </w:r>
      <w:r w:rsidR="00442632">
        <w:rPr>
          <w:rFonts w:ascii="仿宋_GB2312" w:eastAsia="仿宋_GB2312" w:hAnsi="仿宋"/>
          <w:sz w:val="32"/>
          <w:szCs w:val="32"/>
        </w:rPr>
        <w:t>03@163.com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14:paraId="67ACA9CA" w14:textId="77777777" w:rsidR="004F223D" w:rsidRDefault="007730A5" w:rsidP="004F223D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 w:rsidR="004F223D">
        <w:rPr>
          <w:rFonts w:ascii="仿宋_GB2312" w:eastAsia="仿宋_GB2312" w:hAnsi="仿宋" w:hint="eastAsia"/>
          <w:sz w:val="32"/>
          <w:szCs w:val="32"/>
        </w:rPr>
        <w:t>二</w:t>
      </w:r>
      <w:r>
        <w:rPr>
          <w:rFonts w:ascii="仿宋_GB2312" w:eastAsia="仿宋_GB2312" w:hAnsi="仿宋" w:hint="eastAsia"/>
          <w:sz w:val="32"/>
          <w:szCs w:val="32"/>
        </w:rPr>
        <w:t>）</w:t>
      </w:r>
      <w:r w:rsidR="004F223D">
        <w:rPr>
          <w:rFonts w:ascii="仿宋_GB2312" w:eastAsia="仿宋_GB2312" w:hAnsi="仿宋" w:hint="eastAsia"/>
          <w:sz w:val="32"/>
          <w:szCs w:val="32"/>
        </w:rPr>
        <w:t>活动会议部分</w:t>
      </w:r>
    </w:p>
    <w:p w14:paraId="65FA9B13" w14:textId="77777777" w:rsidR="007730A5" w:rsidRDefault="004F223D" w:rsidP="004F223D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 xml:space="preserve">1. </w:t>
      </w:r>
      <w:r w:rsidR="007730A5">
        <w:rPr>
          <w:rFonts w:ascii="仿宋_GB2312" w:eastAsia="仿宋_GB2312" w:hAnsi="仿宋" w:hint="eastAsia"/>
          <w:sz w:val="32"/>
          <w:szCs w:val="32"/>
        </w:rPr>
        <w:t>请市住建局建筑市场</w:t>
      </w:r>
      <w:r w:rsidR="004E40C9">
        <w:rPr>
          <w:rFonts w:ascii="仿宋_GB2312" w:eastAsia="仿宋_GB2312" w:hAnsi="仿宋" w:hint="eastAsia"/>
          <w:sz w:val="32"/>
          <w:szCs w:val="32"/>
        </w:rPr>
        <w:t>监</w:t>
      </w:r>
      <w:r w:rsidR="007730A5">
        <w:rPr>
          <w:rFonts w:ascii="仿宋_GB2312" w:eastAsia="仿宋_GB2312" w:hAnsi="仿宋" w:hint="eastAsia"/>
          <w:sz w:val="32"/>
          <w:szCs w:val="32"/>
        </w:rPr>
        <w:t>管科</w:t>
      </w:r>
      <w:r w:rsidR="007E4C30">
        <w:rPr>
          <w:rFonts w:ascii="仿宋_GB2312" w:eastAsia="仿宋_GB2312" w:hAnsi="仿宋" w:hint="eastAsia"/>
          <w:sz w:val="32"/>
          <w:szCs w:val="32"/>
        </w:rPr>
        <w:t>科长张世鹏</w:t>
      </w:r>
      <w:r w:rsidR="007730A5">
        <w:rPr>
          <w:rFonts w:ascii="仿宋_GB2312" w:eastAsia="仿宋_GB2312" w:hAnsi="仿宋" w:hint="eastAsia"/>
          <w:sz w:val="32"/>
          <w:szCs w:val="32"/>
        </w:rPr>
        <w:t>宣读</w:t>
      </w:r>
      <w:r w:rsidR="007730A5" w:rsidRPr="007730A5">
        <w:rPr>
          <w:rFonts w:ascii="仿宋_GB2312" w:eastAsia="仿宋_GB2312" w:hAnsi="仿宋" w:hint="eastAsia"/>
          <w:sz w:val="32"/>
          <w:szCs w:val="32"/>
        </w:rPr>
        <w:t>烟台市住房和城乡建设局《关于印发烟台市建筑市场“诚信建设万里行”主题活动工作方案的通知》</w:t>
      </w:r>
      <w:r w:rsidR="007730A5">
        <w:rPr>
          <w:rFonts w:ascii="仿宋_GB2312" w:eastAsia="仿宋_GB2312" w:hAnsi="仿宋" w:hint="eastAsia"/>
          <w:sz w:val="32"/>
          <w:szCs w:val="32"/>
        </w:rPr>
        <w:t>文件。</w:t>
      </w:r>
    </w:p>
    <w:p w14:paraId="5A1C08EF" w14:textId="77777777" w:rsidR="007C1BC4" w:rsidRDefault="004F223D" w:rsidP="00E51CB4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/>
          <w:sz w:val="32"/>
          <w:szCs w:val="32"/>
        </w:rPr>
        <w:t xml:space="preserve">. </w:t>
      </w:r>
      <w:r w:rsidR="007C1BC4">
        <w:rPr>
          <w:rFonts w:ascii="仿宋_GB2312" w:eastAsia="仿宋_GB2312" w:hAnsi="仿宋" w:hint="eastAsia"/>
          <w:sz w:val="32"/>
          <w:szCs w:val="32"/>
        </w:rPr>
        <w:t>请各</w:t>
      </w:r>
      <w:r w:rsidR="00DC1869">
        <w:rPr>
          <w:rFonts w:ascii="仿宋_GB2312" w:eastAsia="仿宋_GB2312" w:hAnsi="仿宋" w:hint="eastAsia"/>
          <w:sz w:val="32"/>
          <w:szCs w:val="32"/>
        </w:rPr>
        <w:t>企业代表</w:t>
      </w:r>
      <w:r w:rsidR="007C1BC4">
        <w:rPr>
          <w:rFonts w:ascii="仿宋_GB2312" w:eastAsia="仿宋_GB2312" w:hAnsi="仿宋" w:hint="eastAsia"/>
          <w:sz w:val="32"/>
          <w:szCs w:val="32"/>
        </w:rPr>
        <w:t>上台集体宣誓</w:t>
      </w:r>
      <w:r w:rsidR="00265581">
        <w:rPr>
          <w:rFonts w:ascii="仿宋_GB2312" w:eastAsia="仿宋_GB2312" w:hAnsi="仿宋" w:hint="eastAsia"/>
          <w:sz w:val="32"/>
          <w:szCs w:val="32"/>
        </w:rPr>
        <w:t>（宣誓词见附件2）</w:t>
      </w:r>
      <w:r w:rsidR="007C1BC4">
        <w:rPr>
          <w:rFonts w:ascii="仿宋_GB2312" w:eastAsia="仿宋_GB2312" w:hAnsi="仿宋" w:hint="eastAsia"/>
          <w:sz w:val="32"/>
          <w:szCs w:val="32"/>
        </w:rPr>
        <w:t>。</w:t>
      </w:r>
    </w:p>
    <w:p w14:paraId="008F9B49" w14:textId="77777777" w:rsidR="007730A5" w:rsidRDefault="004F223D" w:rsidP="007C1BC4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/>
          <w:sz w:val="32"/>
          <w:szCs w:val="32"/>
        </w:rPr>
        <w:t xml:space="preserve">. </w:t>
      </w:r>
      <w:r w:rsidR="007730A5">
        <w:rPr>
          <w:rFonts w:ascii="仿宋_GB2312" w:eastAsia="仿宋_GB2312" w:hAnsi="仿宋" w:hint="eastAsia"/>
          <w:sz w:val="32"/>
          <w:szCs w:val="32"/>
        </w:rPr>
        <w:t>公布</w:t>
      </w:r>
      <w:r w:rsidR="007C1BC4" w:rsidRPr="007C1BC4">
        <w:rPr>
          <w:rFonts w:ascii="仿宋_GB2312" w:eastAsia="仿宋_GB2312" w:hAnsi="仿宋" w:hint="eastAsia"/>
          <w:sz w:val="32"/>
          <w:szCs w:val="32"/>
        </w:rPr>
        <w:t>烟台市建筑施工诚信典型企业、诚信企业评选活动</w:t>
      </w:r>
      <w:r w:rsidR="007C1BC4">
        <w:rPr>
          <w:rFonts w:ascii="仿宋_GB2312" w:eastAsia="仿宋_GB2312" w:hAnsi="仿宋" w:hint="eastAsia"/>
          <w:sz w:val="32"/>
          <w:szCs w:val="32"/>
        </w:rPr>
        <w:t>结果。</w:t>
      </w:r>
    </w:p>
    <w:p w14:paraId="2044E68F" w14:textId="77777777" w:rsidR="007C1BC4" w:rsidRDefault="004F223D" w:rsidP="007C1BC4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</w:t>
      </w:r>
      <w:r>
        <w:rPr>
          <w:rFonts w:ascii="仿宋_GB2312" w:eastAsia="仿宋_GB2312" w:hAnsi="仿宋"/>
          <w:sz w:val="32"/>
          <w:szCs w:val="32"/>
        </w:rPr>
        <w:t xml:space="preserve">. </w:t>
      </w:r>
      <w:r w:rsidR="007C1BC4">
        <w:rPr>
          <w:rFonts w:ascii="仿宋_GB2312" w:eastAsia="仿宋_GB2312" w:hAnsi="仿宋" w:hint="eastAsia"/>
          <w:sz w:val="32"/>
          <w:szCs w:val="32"/>
        </w:rPr>
        <w:t>颁发</w:t>
      </w:r>
      <w:r w:rsidR="007C1BC4" w:rsidRPr="007C1BC4">
        <w:rPr>
          <w:rFonts w:ascii="仿宋_GB2312" w:eastAsia="仿宋_GB2312" w:hAnsi="仿宋" w:hint="eastAsia"/>
          <w:sz w:val="32"/>
          <w:szCs w:val="32"/>
        </w:rPr>
        <w:t>烟台市建筑施工诚信典型企业、诚信企业</w:t>
      </w:r>
      <w:r w:rsidR="007C1BC4">
        <w:rPr>
          <w:rFonts w:ascii="仿宋_GB2312" w:eastAsia="仿宋_GB2312" w:hAnsi="仿宋" w:hint="eastAsia"/>
          <w:sz w:val="32"/>
          <w:szCs w:val="32"/>
        </w:rPr>
        <w:t>证书、奖牌。</w:t>
      </w:r>
    </w:p>
    <w:p w14:paraId="0E4DC7C8" w14:textId="77777777" w:rsidR="007C1BC4" w:rsidRPr="007730A5" w:rsidRDefault="004F223D" w:rsidP="007C1BC4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</w:t>
      </w:r>
      <w:r>
        <w:rPr>
          <w:rFonts w:ascii="仿宋_GB2312" w:eastAsia="仿宋_GB2312" w:hAnsi="仿宋"/>
          <w:sz w:val="32"/>
          <w:szCs w:val="32"/>
        </w:rPr>
        <w:t xml:space="preserve">. </w:t>
      </w:r>
      <w:r w:rsidR="007C1BC4">
        <w:rPr>
          <w:rFonts w:ascii="仿宋_GB2312" w:eastAsia="仿宋_GB2312" w:hAnsi="仿宋" w:hint="eastAsia"/>
          <w:sz w:val="32"/>
          <w:szCs w:val="32"/>
        </w:rPr>
        <w:t>请住建局</w:t>
      </w:r>
      <w:r w:rsidR="007E4C30">
        <w:rPr>
          <w:rFonts w:ascii="仿宋_GB2312" w:eastAsia="仿宋_GB2312" w:hAnsi="仿宋" w:hint="eastAsia"/>
          <w:sz w:val="32"/>
          <w:szCs w:val="32"/>
        </w:rPr>
        <w:t>领导</w:t>
      </w:r>
      <w:r w:rsidR="007C1BC4">
        <w:rPr>
          <w:rFonts w:ascii="仿宋_GB2312" w:eastAsia="仿宋_GB2312" w:hAnsi="仿宋" w:hint="eastAsia"/>
          <w:sz w:val="32"/>
          <w:szCs w:val="32"/>
        </w:rPr>
        <w:t>讲话。</w:t>
      </w:r>
    </w:p>
    <w:p w14:paraId="58F5FBBD" w14:textId="77777777" w:rsidR="00E51CB4" w:rsidRPr="00F92377" w:rsidRDefault="00E51CB4" w:rsidP="00E51CB4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92377">
        <w:rPr>
          <w:rFonts w:ascii="仿宋_GB2312" w:eastAsia="仿宋_GB2312" w:hAnsi="仿宋" w:hint="eastAsia"/>
          <w:sz w:val="32"/>
          <w:szCs w:val="32"/>
        </w:rPr>
        <w:t>四、</w:t>
      </w:r>
      <w:r w:rsidR="00661331">
        <w:rPr>
          <w:rFonts w:ascii="仿宋_GB2312" w:eastAsia="仿宋_GB2312" w:hAnsi="仿宋" w:hint="eastAsia"/>
          <w:sz w:val="32"/>
          <w:szCs w:val="32"/>
        </w:rPr>
        <w:t>活动要求</w:t>
      </w:r>
    </w:p>
    <w:p w14:paraId="6FC76D11" w14:textId="6CD5CC16" w:rsidR="00DC0480" w:rsidRDefault="007C1BC4" w:rsidP="00DC0480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请各县市区有关单位根据</w:t>
      </w:r>
      <w:bookmarkStart w:id="8" w:name="_Hlk12000564"/>
      <w:r>
        <w:rPr>
          <w:rFonts w:ascii="仿宋_GB2312" w:eastAsia="仿宋_GB2312" w:hAnsi="仿宋" w:hint="eastAsia"/>
          <w:sz w:val="32"/>
          <w:szCs w:val="32"/>
        </w:rPr>
        <w:t>名额分配表</w:t>
      </w:r>
      <w:bookmarkEnd w:id="8"/>
      <w:r w:rsidR="004F223D">
        <w:rPr>
          <w:rFonts w:ascii="仿宋_GB2312" w:eastAsia="仿宋_GB2312" w:hAnsi="仿宋" w:hint="eastAsia"/>
          <w:sz w:val="32"/>
          <w:szCs w:val="32"/>
        </w:rPr>
        <w:t>（附件</w:t>
      </w:r>
      <w:r w:rsidR="00265581">
        <w:rPr>
          <w:rFonts w:ascii="仿宋_GB2312" w:eastAsia="仿宋_GB2312" w:hAnsi="仿宋"/>
          <w:sz w:val="32"/>
          <w:szCs w:val="32"/>
        </w:rPr>
        <w:t>3</w:t>
      </w:r>
      <w:r w:rsidR="004F223D">
        <w:rPr>
          <w:rFonts w:ascii="仿宋_GB2312" w:eastAsia="仿宋_GB2312" w:hAnsi="仿宋" w:hint="eastAsia"/>
          <w:sz w:val="32"/>
          <w:szCs w:val="32"/>
        </w:rPr>
        <w:t>）</w:t>
      </w:r>
      <w:r>
        <w:rPr>
          <w:rFonts w:ascii="仿宋_GB2312" w:eastAsia="仿宋_GB2312" w:hAnsi="仿宋" w:hint="eastAsia"/>
          <w:sz w:val="32"/>
          <w:szCs w:val="32"/>
        </w:rPr>
        <w:t>，组织企业按时参</w:t>
      </w:r>
      <w:r w:rsidR="004F223D">
        <w:rPr>
          <w:rFonts w:ascii="仿宋_GB2312" w:eastAsia="仿宋_GB2312" w:hAnsi="仿宋" w:hint="eastAsia"/>
          <w:sz w:val="32"/>
          <w:szCs w:val="32"/>
        </w:rPr>
        <w:t>加活动</w:t>
      </w:r>
      <w:r>
        <w:rPr>
          <w:rFonts w:ascii="仿宋_GB2312" w:eastAsia="仿宋_GB2312" w:hAnsi="仿宋" w:hint="eastAsia"/>
          <w:sz w:val="32"/>
          <w:szCs w:val="32"/>
        </w:rPr>
        <w:t>会</w:t>
      </w:r>
      <w:r w:rsidR="004F223D">
        <w:rPr>
          <w:rFonts w:ascii="仿宋_GB2312" w:eastAsia="仿宋_GB2312" w:hAnsi="仿宋" w:hint="eastAsia"/>
          <w:sz w:val="32"/>
          <w:szCs w:val="32"/>
        </w:rPr>
        <w:t>议</w:t>
      </w:r>
      <w:r w:rsidR="00DC1869">
        <w:rPr>
          <w:rFonts w:ascii="仿宋_GB2312" w:eastAsia="仿宋_GB2312" w:hAnsi="仿宋" w:hint="eastAsia"/>
          <w:sz w:val="32"/>
          <w:szCs w:val="32"/>
        </w:rPr>
        <w:t>，</w:t>
      </w:r>
      <w:r w:rsidR="00DC1869" w:rsidRPr="00DC1869">
        <w:rPr>
          <w:rFonts w:ascii="仿宋_GB2312" w:eastAsia="仿宋_GB2312" w:hAnsi="仿宋" w:hint="eastAsia"/>
          <w:sz w:val="32"/>
          <w:szCs w:val="32"/>
        </w:rPr>
        <w:t>市直企业</w:t>
      </w:r>
      <w:r w:rsidR="00370DB4">
        <w:rPr>
          <w:rFonts w:ascii="仿宋_GB2312" w:eastAsia="仿宋_GB2312" w:hAnsi="仿宋" w:hint="eastAsia"/>
          <w:sz w:val="32"/>
          <w:szCs w:val="32"/>
        </w:rPr>
        <w:t>和外地企业</w:t>
      </w:r>
      <w:r w:rsidR="00DC1869">
        <w:rPr>
          <w:rFonts w:ascii="仿宋_GB2312" w:eastAsia="仿宋_GB2312" w:hAnsi="仿宋" w:hint="eastAsia"/>
          <w:sz w:val="32"/>
          <w:szCs w:val="32"/>
        </w:rPr>
        <w:t>由</w:t>
      </w:r>
      <w:r w:rsidR="00370DB4">
        <w:rPr>
          <w:rFonts w:ascii="仿宋_GB2312" w:eastAsia="仿宋_GB2312" w:hAnsi="仿宋" w:hint="eastAsia"/>
          <w:sz w:val="32"/>
          <w:szCs w:val="32"/>
        </w:rPr>
        <w:t>市</w:t>
      </w:r>
      <w:r w:rsidR="00DC1869" w:rsidRPr="00DC1869">
        <w:rPr>
          <w:rFonts w:ascii="仿宋_GB2312" w:eastAsia="仿宋_GB2312" w:hAnsi="仿宋" w:hint="eastAsia"/>
          <w:sz w:val="32"/>
          <w:szCs w:val="32"/>
        </w:rPr>
        <w:t>联合会秘书处</w:t>
      </w:r>
      <w:r w:rsidR="00DC1869">
        <w:rPr>
          <w:rFonts w:ascii="仿宋_GB2312" w:eastAsia="仿宋_GB2312" w:hAnsi="仿宋" w:hint="eastAsia"/>
          <w:sz w:val="32"/>
          <w:szCs w:val="32"/>
        </w:rPr>
        <w:t>负责通知，</w:t>
      </w:r>
      <w:r w:rsidR="004F223D">
        <w:rPr>
          <w:rFonts w:ascii="仿宋_GB2312" w:eastAsia="仿宋_GB2312" w:hAnsi="仿宋" w:hint="eastAsia"/>
          <w:sz w:val="32"/>
          <w:szCs w:val="32"/>
        </w:rPr>
        <w:t>于</w:t>
      </w:r>
      <w:r w:rsidR="00385895">
        <w:rPr>
          <w:rFonts w:ascii="仿宋_GB2312" w:eastAsia="仿宋_GB2312" w:hAnsi="仿宋"/>
          <w:sz w:val="32"/>
          <w:szCs w:val="32"/>
        </w:rPr>
        <w:t>7</w:t>
      </w:r>
      <w:r w:rsidR="004F223D">
        <w:rPr>
          <w:rFonts w:ascii="仿宋_GB2312" w:eastAsia="仿宋_GB2312" w:hAnsi="仿宋" w:hint="eastAsia"/>
          <w:sz w:val="32"/>
          <w:szCs w:val="32"/>
        </w:rPr>
        <w:t>月</w:t>
      </w:r>
      <w:r w:rsidR="00385895">
        <w:rPr>
          <w:rFonts w:ascii="仿宋_GB2312" w:eastAsia="仿宋_GB2312" w:hAnsi="仿宋"/>
          <w:sz w:val="32"/>
          <w:szCs w:val="32"/>
        </w:rPr>
        <w:t>2</w:t>
      </w:r>
      <w:bookmarkStart w:id="9" w:name="_GoBack"/>
      <w:bookmarkEnd w:id="9"/>
      <w:r w:rsidR="004F223D">
        <w:rPr>
          <w:rFonts w:ascii="仿宋_GB2312" w:eastAsia="仿宋_GB2312" w:hAnsi="仿宋" w:hint="eastAsia"/>
          <w:sz w:val="32"/>
          <w:szCs w:val="32"/>
        </w:rPr>
        <w:t>日前</w:t>
      </w:r>
      <w:r>
        <w:rPr>
          <w:rFonts w:ascii="仿宋_GB2312" w:eastAsia="仿宋_GB2312" w:hAnsi="仿宋" w:hint="eastAsia"/>
          <w:sz w:val="32"/>
          <w:szCs w:val="32"/>
        </w:rPr>
        <w:t>并将参会企业名单（W</w:t>
      </w:r>
      <w:r>
        <w:rPr>
          <w:rFonts w:ascii="仿宋_GB2312" w:eastAsia="仿宋_GB2312" w:hAnsi="仿宋"/>
          <w:sz w:val="32"/>
          <w:szCs w:val="32"/>
        </w:rPr>
        <w:t>ORD</w:t>
      </w:r>
      <w:r>
        <w:rPr>
          <w:rFonts w:ascii="仿宋_GB2312" w:eastAsia="仿宋_GB2312" w:hAnsi="仿宋" w:hint="eastAsia"/>
          <w:sz w:val="32"/>
          <w:szCs w:val="32"/>
        </w:rPr>
        <w:t>版）发送至ytcia</w:t>
      </w:r>
      <w:r>
        <w:rPr>
          <w:rFonts w:ascii="仿宋_GB2312" w:eastAsia="仿宋_GB2312" w:hAnsi="仿宋"/>
          <w:sz w:val="32"/>
          <w:szCs w:val="32"/>
        </w:rPr>
        <w:t>03</w:t>
      </w:r>
      <w:r>
        <w:rPr>
          <w:rFonts w:ascii="仿宋_GB2312" w:eastAsia="仿宋_GB2312" w:hAnsi="仿宋" w:hint="eastAsia"/>
          <w:sz w:val="32"/>
          <w:szCs w:val="32"/>
        </w:rPr>
        <w:t>@163</w:t>
      </w:r>
      <w:r>
        <w:rPr>
          <w:rFonts w:ascii="仿宋_GB2312" w:eastAsia="仿宋_GB2312" w:hAnsi="仿宋"/>
          <w:sz w:val="32"/>
          <w:szCs w:val="32"/>
        </w:rPr>
        <w:t>.com</w:t>
      </w:r>
    </w:p>
    <w:p w14:paraId="50B020CF" w14:textId="77777777" w:rsidR="00E51CB4" w:rsidRPr="00F92377" w:rsidRDefault="00E51CB4" w:rsidP="00B32EF3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92377">
        <w:rPr>
          <w:rFonts w:ascii="仿宋_GB2312" w:eastAsia="仿宋_GB2312" w:hAnsi="仿宋" w:hint="eastAsia"/>
          <w:sz w:val="32"/>
          <w:szCs w:val="32"/>
        </w:rPr>
        <w:t>五、联系方式</w:t>
      </w:r>
    </w:p>
    <w:p w14:paraId="0FE773F4" w14:textId="77777777" w:rsidR="00E51CB4" w:rsidRPr="00F92377" w:rsidRDefault="00E51CB4" w:rsidP="00E51CB4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92377">
        <w:rPr>
          <w:rFonts w:ascii="仿宋_GB2312" w:eastAsia="仿宋_GB2312" w:hAnsi="仿宋" w:hint="eastAsia"/>
          <w:sz w:val="32"/>
          <w:szCs w:val="32"/>
        </w:rPr>
        <w:t>联系人：王亚蕊 邹德朴</w:t>
      </w:r>
    </w:p>
    <w:p w14:paraId="3D580772" w14:textId="77777777" w:rsidR="00E51CB4" w:rsidRPr="00F92377" w:rsidRDefault="00E51CB4" w:rsidP="00E51CB4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92377">
        <w:rPr>
          <w:rFonts w:ascii="仿宋_GB2312" w:eastAsia="仿宋_GB2312" w:hAnsi="仿宋" w:hint="eastAsia"/>
          <w:sz w:val="32"/>
          <w:szCs w:val="32"/>
        </w:rPr>
        <w:t>电  话：0535-6905983</w:t>
      </w:r>
    </w:p>
    <w:p w14:paraId="752275E8" w14:textId="77777777" w:rsidR="00E51CB4" w:rsidRDefault="00E51CB4" w:rsidP="00E51CB4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92377">
        <w:rPr>
          <w:rFonts w:ascii="仿宋_GB2312" w:eastAsia="仿宋_GB2312" w:hAnsi="仿宋" w:hint="eastAsia"/>
          <w:sz w:val="32"/>
          <w:szCs w:val="32"/>
        </w:rPr>
        <w:t>地  址：烟台市莱山区观海路63号黄海明珠中心10楼1008</w:t>
      </w:r>
    </w:p>
    <w:p w14:paraId="461228C9" w14:textId="77777777" w:rsidR="00792641" w:rsidRDefault="00792641" w:rsidP="00792641">
      <w:pPr>
        <w:jc w:val="left"/>
        <w:rPr>
          <w:rFonts w:ascii="仿宋_GB2312" w:eastAsia="仿宋_GB2312" w:hAnsi="仿宋"/>
          <w:sz w:val="32"/>
          <w:szCs w:val="32"/>
        </w:rPr>
      </w:pPr>
    </w:p>
    <w:p w14:paraId="41B38940" w14:textId="77777777" w:rsidR="004F223D" w:rsidRDefault="00E51CB4" w:rsidP="004F223D">
      <w:pPr>
        <w:jc w:val="left"/>
        <w:rPr>
          <w:rFonts w:ascii="仿宋_GB2312" w:eastAsia="仿宋_GB2312" w:hAnsi="仿宋"/>
          <w:sz w:val="32"/>
          <w:szCs w:val="32"/>
        </w:rPr>
      </w:pPr>
      <w:r w:rsidRPr="00F92377">
        <w:rPr>
          <w:rFonts w:ascii="仿宋_GB2312" w:eastAsia="仿宋_GB2312" w:hAnsi="仿宋" w:hint="eastAsia"/>
          <w:sz w:val="32"/>
          <w:szCs w:val="32"/>
        </w:rPr>
        <w:t>附件：</w:t>
      </w:r>
      <w:r w:rsidR="005D1E7B" w:rsidRPr="00F92377">
        <w:rPr>
          <w:rFonts w:ascii="仿宋_GB2312" w:eastAsia="仿宋_GB2312" w:hAnsi="仿宋" w:hint="eastAsia"/>
          <w:sz w:val="32"/>
          <w:szCs w:val="32"/>
        </w:rPr>
        <w:t>1</w:t>
      </w:r>
      <w:r w:rsidR="00F92377">
        <w:rPr>
          <w:rFonts w:ascii="仿宋_GB2312" w:eastAsia="仿宋_GB2312" w:hAnsi="仿宋" w:hint="eastAsia"/>
          <w:sz w:val="32"/>
          <w:szCs w:val="32"/>
        </w:rPr>
        <w:t>.</w:t>
      </w:r>
      <w:r w:rsidR="00F92377">
        <w:rPr>
          <w:rFonts w:ascii="仿宋_GB2312" w:eastAsia="仿宋_GB2312" w:hAnsi="仿宋"/>
          <w:sz w:val="32"/>
          <w:szCs w:val="32"/>
        </w:rPr>
        <w:t xml:space="preserve"> </w:t>
      </w:r>
      <w:r w:rsidR="00330A78" w:rsidRPr="00330A78">
        <w:rPr>
          <w:rFonts w:ascii="仿宋_GB2312" w:eastAsia="仿宋_GB2312" w:hAnsi="仿宋" w:hint="eastAsia"/>
          <w:sz w:val="32"/>
          <w:szCs w:val="32"/>
        </w:rPr>
        <w:t>烟台市建筑施工企业信用自律承诺书</w:t>
      </w:r>
    </w:p>
    <w:p w14:paraId="1FA53B1D" w14:textId="77777777" w:rsidR="00265581" w:rsidRDefault="009B7638" w:rsidP="00265581">
      <w:pPr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F92377">
        <w:rPr>
          <w:rFonts w:ascii="仿宋_GB2312" w:eastAsia="仿宋_GB2312" w:hAnsi="仿宋" w:hint="eastAsia"/>
          <w:sz w:val="32"/>
          <w:szCs w:val="32"/>
        </w:rPr>
        <w:t xml:space="preserve">  2</w:t>
      </w:r>
      <w:r w:rsidR="00F92377">
        <w:rPr>
          <w:rFonts w:ascii="仿宋_GB2312" w:eastAsia="仿宋_GB2312" w:hAnsi="仿宋"/>
          <w:sz w:val="32"/>
          <w:szCs w:val="32"/>
        </w:rPr>
        <w:t xml:space="preserve">. </w:t>
      </w:r>
      <w:r w:rsidR="00265581" w:rsidRPr="00265581">
        <w:rPr>
          <w:rFonts w:ascii="仿宋_GB2312" w:eastAsia="仿宋_GB2312" w:hAnsi="仿宋" w:hint="eastAsia"/>
          <w:sz w:val="32"/>
          <w:szCs w:val="32"/>
        </w:rPr>
        <w:t>烟台市建筑业联合会会员企业诚信经营宣誓词</w:t>
      </w:r>
    </w:p>
    <w:p w14:paraId="20D9795D" w14:textId="77777777" w:rsidR="009B7638" w:rsidRPr="00F92377" w:rsidRDefault="00265581" w:rsidP="00265581">
      <w:pPr>
        <w:ind w:firstLineChars="300" w:firstLine="96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 xml:space="preserve">3. </w:t>
      </w:r>
      <w:r w:rsidR="00330A78" w:rsidRPr="00330A78">
        <w:rPr>
          <w:rFonts w:ascii="仿宋_GB2312" w:eastAsia="仿宋_GB2312" w:hAnsi="仿宋" w:hint="eastAsia"/>
          <w:sz w:val="32"/>
          <w:szCs w:val="32"/>
        </w:rPr>
        <w:t>烟台市建筑施工</w:t>
      </w:r>
      <w:r w:rsidR="00330A78">
        <w:rPr>
          <w:rFonts w:ascii="仿宋_GB2312" w:eastAsia="仿宋_GB2312" w:hAnsi="仿宋" w:hint="eastAsia"/>
          <w:sz w:val="32"/>
          <w:szCs w:val="32"/>
        </w:rPr>
        <w:t>企业</w:t>
      </w:r>
      <w:r w:rsidR="00330A78" w:rsidRPr="00330A78">
        <w:rPr>
          <w:rFonts w:ascii="仿宋_GB2312" w:eastAsia="仿宋_GB2312" w:hAnsi="仿宋" w:hint="eastAsia"/>
          <w:sz w:val="32"/>
          <w:szCs w:val="32"/>
        </w:rPr>
        <w:t>“百企亮信用”宣誓活动名额分配表</w:t>
      </w:r>
    </w:p>
    <w:p w14:paraId="5211B69B" w14:textId="77777777" w:rsidR="009A0938" w:rsidRPr="00F92377" w:rsidRDefault="009A0938" w:rsidP="00BE2D21">
      <w:pPr>
        <w:ind w:firstLineChars="500" w:firstLine="1600"/>
        <w:rPr>
          <w:rFonts w:ascii="仿宋_GB2312" w:eastAsia="仿宋_GB2312" w:hAnsi="仿宋"/>
          <w:sz w:val="32"/>
          <w:szCs w:val="32"/>
        </w:rPr>
      </w:pPr>
    </w:p>
    <w:p w14:paraId="0C973FA3" w14:textId="77777777" w:rsidR="009A0938" w:rsidRPr="00330A78" w:rsidRDefault="009A0938" w:rsidP="00BE2D21">
      <w:pPr>
        <w:ind w:firstLineChars="500" w:firstLine="1600"/>
        <w:rPr>
          <w:rFonts w:ascii="仿宋_GB2312" w:eastAsia="仿宋_GB2312" w:hAnsi="仿宋"/>
          <w:sz w:val="32"/>
          <w:szCs w:val="32"/>
        </w:rPr>
      </w:pPr>
    </w:p>
    <w:p w14:paraId="21711633" w14:textId="72FA2FF1" w:rsidR="009A0938" w:rsidRPr="00F92377" w:rsidRDefault="009A0938" w:rsidP="00BE2D21">
      <w:pPr>
        <w:ind w:firstLineChars="500" w:firstLine="1600"/>
        <w:rPr>
          <w:rFonts w:ascii="仿宋_GB2312" w:eastAsia="仿宋_GB2312" w:hAnsi="仿宋"/>
          <w:sz w:val="32"/>
          <w:szCs w:val="32"/>
        </w:rPr>
      </w:pPr>
    </w:p>
    <w:p w14:paraId="0A6D6F08" w14:textId="77777777" w:rsidR="009A0938" w:rsidRPr="00F92377" w:rsidRDefault="009A0938" w:rsidP="00BE2D21">
      <w:pPr>
        <w:ind w:firstLineChars="500" w:firstLine="1600"/>
        <w:rPr>
          <w:rFonts w:ascii="仿宋_GB2312" w:eastAsia="仿宋_GB2312" w:hAnsi="仿宋"/>
          <w:sz w:val="32"/>
          <w:szCs w:val="32"/>
        </w:rPr>
      </w:pPr>
    </w:p>
    <w:p w14:paraId="23494AD8" w14:textId="77777777" w:rsidR="009A0938" w:rsidRPr="00F92377" w:rsidRDefault="009A0938" w:rsidP="00BE2D21">
      <w:pPr>
        <w:ind w:firstLineChars="500" w:firstLine="1600"/>
        <w:rPr>
          <w:rFonts w:ascii="仿宋_GB2312" w:eastAsia="仿宋_GB2312" w:hAnsi="仿宋"/>
          <w:sz w:val="32"/>
          <w:szCs w:val="32"/>
        </w:rPr>
      </w:pPr>
      <w:r w:rsidRPr="00F92377">
        <w:rPr>
          <w:rFonts w:ascii="仿宋_GB2312" w:eastAsia="仿宋_GB2312" w:hAnsi="仿宋" w:hint="eastAsia"/>
          <w:sz w:val="32"/>
          <w:szCs w:val="32"/>
        </w:rPr>
        <w:t xml:space="preserve">                   烟台市建筑业联合会</w:t>
      </w:r>
    </w:p>
    <w:p w14:paraId="4DC8F824" w14:textId="77777777" w:rsidR="00374564" w:rsidRDefault="009A0938" w:rsidP="00374564">
      <w:pPr>
        <w:ind w:firstLineChars="500" w:firstLine="1600"/>
        <w:rPr>
          <w:rFonts w:ascii="仿宋_GB2312" w:eastAsia="仿宋_GB2312" w:hAnsi="仿宋"/>
          <w:sz w:val="32"/>
          <w:szCs w:val="32"/>
        </w:rPr>
      </w:pPr>
      <w:r w:rsidRPr="00F92377">
        <w:rPr>
          <w:rFonts w:ascii="仿宋_GB2312" w:eastAsia="仿宋_GB2312" w:hAnsi="仿宋" w:hint="eastAsia"/>
          <w:sz w:val="32"/>
          <w:szCs w:val="32"/>
        </w:rPr>
        <w:t xml:space="preserve">                    2019年6月</w:t>
      </w:r>
      <w:r w:rsidR="00374564">
        <w:rPr>
          <w:rFonts w:ascii="仿宋_GB2312" w:eastAsia="仿宋_GB2312" w:hAnsi="仿宋" w:hint="eastAsia"/>
          <w:sz w:val="32"/>
          <w:szCs w:val="32"/>
        </w:rPr>
        <w:t>2</w:t>
      </w:r>
      <w:r w:rsidR="00B009C8">
        <w:rPr>
          <w:rFonts w:ascii="仿宋_GB2312" w:eastAsia="仿宋_GB2312" w:hAnsi="仿宋"/>
          <w:sz w:val="32"/>
          <w:szCs w:val="32"/>
        </w:rPr>
        <w:t>4</w:t>
      </w:r>
      <w:r w:rsidRPr="00F92377">
        <w:rPr>
          <w:rFonts w:ascii="仿宋_GB2312" w:eastAsia="仿宋_GB2312" w:hAnsi="仿宋" w:hint="eastAsia"/>
          <w:sz w:val="32"/>
          <w:szCs w:val="32"/>
        </w:rPr>
        <w:t>日</w:t>
      </w:r>
    </w:p>
    <w:p w14:paraId="31E45558" w14:textId="77777777" w:rsidR="004F223D" w:rsidRDefault="004F223D" w:rsidP="00374564">
      <w:pPr>
        <w:ind w:firstLineChars="500" w:firstLine="1600"/>
        <w:rPr>
          <w:rFonts w:ascii="仿宋_GB2312" w:eastAsia="仿宋_GB2312" w:hAnsi="仿宋"/>
          <w:sz w:val="32"/>
          <w:szCs w:val="32"/>
        </w:rPr>
      </w:pPr>
    </w:p>
    <w:p w14:paraId="1FAAE9C3" w14:textId="77777777" w:rsidR="004F223D" w:rsidRDefault="004F223D" w:rsidP="00374564">
      <w:pPr>
        <w:ind w:firstLineChars="500" w:firstLine="1600"/>
        <w:rPr>
          <w:rFonts w:ascii="仿宋_GB2312" w:eastAsia="仿宋_GB2312" w:hAnsi="仿宋"/>
          <w:sz w:val="32"/>
          <w:szCs w:val="32"/>
        </w:rPr>
      </w:pPr>
    </w:p>
    <w:p w14:paraId="7AD69AAE" w14:textId="77777777" w:rsidR="004F223D" w:rsidRDefault="004F223D" w:rsidP="00374564">
      <w:pPr>
        <w:ind w:firstLineChars="500" w:firstLine="1600"/>
        <w:rPr>
          <w:rFonts w:ascii="仿宋_GB2312" w:eastAsia="仿宋_GB2312" w:hAnsi="仿宋"/>
          <w:sz w:val="32"/>
          <w:szCs w:val="32"/>
        </w:rPr>
      </w:pPr>
    </w:p>
    <w:p w14:paraId="15F8F1EF" w14:textId="77777777" w:rsidR="004F223D" w:rsidRDefault="004F223D" w:rsidP="00374564">
      <w:pPr>
        <w:ind w:firstLineChars="500" w:firstLine="1600"/>
        <w:rPr>
          <w:rFonts w:ascii="仿宋_GB2312" w:eastAsia="仿宋_GB2312" w:hAnsi="仿宋"/>
          <w:sz w:val="32"/>
          <w:szCs w:val="32"/>
        </w:rPr>
      </w:pPr>
    </w:p>
    <w:p w14:paraId="0A6626E2" w14:textId="77777777" w:rsidR="004F223D" w:rsidRDefault="004F223D" w:rsidP="00374564">
      <w:pPr>
        <w:ind w:firstLineChars="500" w:firstLine="1600"/>
        <w:rPr>
          <w:rFonts w:ascii="仿宋_GB2312" w:eastAsia="仿宋_GB2312" w:hAnsi="仿宋"/>
          <w:sz w:val="32"/>
          <w:szCs w:val="32"/>
        </w:rPr>
      </w:pPr>
    </w:p>
    <w:p w14:paraId="0BEE6367" w14:textId="77777777" w:rsidR="004F223D" w:rsidRDefault="004F223D" w:rsidP="00374564">
      <w:pPr>
        <w:ind w:firstLineChars="500" w:firstLine="1600"/>
        <w:rPr>
          <w:rFonts w:ascii="仿宋_GB2312" w:eastAsia="仿宋_GB2312" w:hAnsi="仿宋"/>
          <w:sz w:val="32"/>
          <w:szCs w:val="32"/>
        </w:rPr>
      </w:pPr>
    </w:p>
    <w:p w14:paraId="53681BD7" w14:textId="77777777" w:rsidR="004F223D" w:rsidRDefault="004F223D" w:rsidP="00374564">
      <w:pPr>
        <w:ind w:firstLineChars="500" w:firstLine="1600"/>
        <w:rPr>
          <w:rFonts w:ascii="仿宋_GB2312" w:eastAsia="仿宋_GB2312" w:hAnsi="仿宋"/>
          <w:sz w:val="32"/>
          <w:szCs w:val="32"/>
        </w:rPr>
      </w:pPr>
    </w:p>
    <w:p w14:paraId="5C00F480" w14:textId="77777777" w:rsidR="00547BD0" w:rsidRDefault="00547BD0" w:rsidP="004F223D">
      <w:pPr>
        <w:jc w:val="left"/>
        <w:rPr>
          <w:rFonts w:ascii="仿宋_GB2312" w:eastAsia="仿宋_GB2312" w:hAnsi="仿宋"/>
          <w:sz w:val="32"/>
          <w:szCs w:val="32"/>
        </w:rPr>
      </w:pPr>
    </w:p>
    <w:p w14:paraId="2BB0B3D5" w14:textId="77777777" w:rsidR="00547BD0" w:rsidRDefault="00547BD0" w:rsidP="004F223D">
      <w:pPr>
        <w:jc w:val="left"/>
        <w:rPr>
          <w:rFonts w:ascii="仿宋_GB2312" w:eastAsia="仿宋_GB2312" w:hAnsi="仿宋"/>
          <w:sz w:val="32"/>
          <w:szCs w:val="32"/>
        </w:rPr>
      </w:pPr>
    </w:p>
    <w:p w14:paraId="34EFCA59" w14:textId="77777777" w:rsidR="007E4C30" w:rsidRDefault="007E4C30" w:rsidP="004F223D">
      <w:pPr>
        <w:jc w:val="left"/>
        <w:rPr>
          <w:rFonts w:ascii="仿宋_GB2312" w:eastAsia="仿宋_GB2312" w:hAnsi="仿宋"/>
          <w:sz w:val="32"/>
          <w:szCs w:val="32"/>
        </w:rPr>
      </w:pPr>
    </w:p>
    <w:p w14:paraId="6E32753F" w14:textId="77777777" w:rsidR="004F223D" w:rsidRDefault="004F223D" w:rsidP="004F223D">
      <w:pPr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附件1</w:t>
      </w:r>
    </w:p>
    <w:p w14:paraId="20C8E594" w14:textId="77777777" w:rsidR="004F223D" w:rsidRPr="004F223D" w:rsidRDefault="00330A78" w:rsidP="004F223D">
      <w:pPr>
        <w:spacing w:line="700" w:lineRule="exact"/>
        <w:jc w:val="center"/>
        <w:rPr>
          <w:rFonts w:ascii="STZhongsong" w:eastAsia="STZhongsong" w:hAnsi="STZhongsong" w:cs="Times New Roman"/>
          <w:sz w:val="44"/>
          <w:szCs w:val="44"/>
        </w:rPr>
      </w:pPr>
      <w:bookmarkStart w:id="10" w:name="_Hlk12000934"/>
      <w:r>
        <w:rPr>
          <w:rFonts w:ascii="STZhongsong" w:eastAsia="STZhongsong" w:hAnsi="STZhongsong" w:cs="Times New Roman" w:hint="eastAsia"/>
          <w:sz w:val="44"/>
          <w:szCs w:val="44"/>
        </w:rPr>
        <w:t>烟台市</w:t>
      </w:r>
      <w:r w:rsidR="004F223D" w:rsidRPr="004F223D">
        <w:rPr>
          <w:rFonts w:ascii="STZhongsong" w:eastAsia="STZhongsong" w:hAnsi="STZhongsong" w:cs="Times New Roman" w:hint="eastAsia"/>
          <w:sz w:val="44"/>
          <w:szCs w:val="44"/>
        </w:rPr>
        <w:t>建筑施工企业</w:t>
      </w:r>
      <w:r w:rsidR="004F223D" w:rsidRPr="004F223D">
        <w:rPr>
          <w:rFonts w:ascii="STZhongsong" w:eastAsia="STZhongsong" w:hAnsi="STZhongsong" w:cs="Times New Roman"/>
          <w:sz w:val="44"/>
          <w:szCs w:val="44"/>
        </w:rPr>
        <w:t>信用</w:t>
      </w:r>
      <w:r>
        <w:rPr>
          <w:rFonts w:ascii="STZhongsong" w:eastAsia="STZhongsong" w:hAnsi="STZhongsong" w:cs="Times New Roman" w:hint="eastAsia"/>
          <w:sz w:val="44"/>
          <w:szCs w:val="44"/>
        </w:rPr>
        <w:t>自律</w:t>
      </w:r>
      <w:r w:rsidR="004F223D" w:rsidRPr="004F223D">
        <w:rPr>
          <w:rFonts w:ascii="STZhongsong" w:eastAsia="STZhongsong" w:hAnsi="STZhongsong" w:cs="Times New Roman"/>
          <w:sz w:val="44"/>
          <w:szCs w:val="44"/>
        </w:rPr>
        <w:t>承诺书</w:t>
      </w:r>
    </w:p>
    <w:bookmarkEnd w:id="10"/>
    <w:p w14:paraId="561C23A0" w14:textId="77777777" w:rsidR="004F223D" w:rsidRPr="004F223D" w:rsidRDefault="004F223D" w:rsidP="004F223D">
      <w:pPr>
        <w:spacing w:line="6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108F8832" w14:textId="77777777" w:rsidR="004F223D" w:rsidRPr="004F223D" w:rsidRDefault="004F223D" w:rsidP="004F223D">
      <w:pPr>
        <w:spacing w:line="6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4F223D">
        <w:rPr>
          <w:rFonts w:ascii="仿宋" w:eastAsia="仿宋" w:hAnsi="仿宋" w:cs="仿宋" w:hint="eastAsia"/>
          <w:sz w:val="32"/>
          <w:szCs w:val="32"/>
        </w:rPr>
        <w:t>为弘扬</w:t>
      </w:r>
      <w:r w:rsidRPr="004F223D">
        <w:rPr>
          <w:rFonts w:ascii="仿宋" w:eastAsia="仿宋" w:hAnsi="仿宋" w:cs="仿宋"/>
          <w:sz w:val="32"/>
          <w:szCs w:val="32"/>
        </w:rPr>
        <w:t>烟台市</w:t>
      </w:r>
      <w:r w:rsidRPr="004F223D">
        <w:rPr>
          <w:rFonts w:ascii="仿宋" w:eastAsia="仿宋" w:hAnsi="仿宋" w:cs="仿宋" w:hint="eastAsia"/>
          <w:sz w:val="32"/>
          <w:szCs w:val="32"/>
        </w:rPr>
        <w:t>重</w:t>
      </w:r>
      <w:r w:rsidRPr="004F223D">
        <w:rPr>
          <w:rFonts w:ascii="仿宋" w:eastAsia="仿宋" w:hAnsi="仿宋" w:cs="仿宋"/>
          <w:sz w:val="32"/>
          <w:szCs w:val="32"/>
        </w:rPr>
        <w:t>信践诺的传统美德，</w:t>
      </w:r>
      <w:r w:rsidRPr="004F223D">
        <w:rPr>
          <w:rFonts w:ascii="仿宋" w:eastAsia="仿宋" w:hAnsi="仿宋" w:cs="仿宋" w:hint="eastAsia"/>
          <w:sz w:val="32"/>
          <w:szCs w:val="32"/>
        </w:rPr>
        <w:t>倡导诚</w:t>
      </w:r>
      <w:r w:rsidRPr="004F223D">
        <w:rPr>
          <w:rFonts w:ascii="仿宋" w:eastAsia="仿宋" w:hAnsi="仿宋" w:cs="仿宋"/>
          <w:sz w:val="32"/>
          <w:szCs w:val="32"/>
        </w:rPr>
        <w:t>实守信的价值准</w:t>
      </w:r>
      <w:r w:rsidRPr="004F223D">
        <w:rPr>
          <w:rFonts w:ascii="仿宋" w:eastAsia="仿宋" w:hAnsi="仿宋" w:cs="仿宋" w:hint="eastAsia"/>
          <w:sz w:val="32"/>
          <w:szCs w:val="32"/>
        </w:rPr>
        <w:t>则</w:t>
      </w:r>
      <w:r w:rsidRPr="004F223D">
        <w:rPr>
          <w:rFonts w:ascii="仿宋" w:eastAsia="仿宋" w:hAnsi="仿宋" w:cs="仿宋"/>
          <w:sz w:val="32"/>
          <w:szCs w:val="32"/>
        </w:rPr>
        <w:t>，传播现代诚信意识和创新理念，推进建筑市场信用体系建设，营造公平竞争、诚信守法、统一</w:t>
      </w:r>
      <w:r w:rsidRPr="004F223D">
        <w:rPr>
          <w:rFonts w:ascii="仿宋" w:eastAsia="仿宋" w:hAnsi="仿宋" w:cs="仿宋" w:hint="eastAsia"/>
          <w:sz w:val="32"/>
          <w:szCs w:val="32"/>
        </w:rPr>
        <w:t>开放</w:t>
      </w:r>
      <w:r w:rsidRPr="004F223D">
        <w:rPr>
          <w:rFonts w:ascii="仿宋" w:eastAsia="仿宋" w:hAnsi="仿宋" w:cs="仿宋"/>
          <w:sz w:val="32"/>
          <w:szCs w:val="32"/>
        </w:rPr>
        <w:t>的建筑市场环境，树立企业诚信守法</w:t>
      </w:r>
      <w:r w:rsidRPr="004F223D">
        <w:rPr>
          <w:rFonts w:ascii="仿宋" w:eastAsia="仿宋" w:hAnsi="仿宋" w:cs="仿宋" w:hint="eastAsia"/>
          <w:sz w:val="32"/>
          <w:szCs w:val="32"/>
        </w:rPr>
        <w:t>经营</w:t>
      </w:r>
      <w:r w:rsidRPr="004F223D">
        <w:rPr>
          <w:rFonts w:ascii="仿宋" w:eastAsia="仿宋" w:hAnsi="仿宋" w:cs="仿宋"/>
          <w:sz w:val="32"/>
          <w:szCs w:val="32"/>
        </w:rPr>
        <w:t>形象。</w:t>
      </w:r>
    </w:p>
    <w:p w14:paraId="6D689C2F" w14:textId="77777777" w:rsidR="004F223D" w:rsidRPr="004F223D" w:rsidRDefault="004F223D" w:rsidP="004F223D">
      <w:pPr>
        <w:spacing w:line="6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4F223D"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</w:t>
      </w:r>
      <w:r w:rsidR="00053867">
        <w:rPr>
          <w:rFonts w:ascii="仿宋" w:eastAsia="仿宋" w:hAnsi="仿宋" w:cs="仿宋"/>
          <w:sz w:val="32"/>
          <w:szCs w:val="32"/>
          <w:u w:val="single"/>
        </w:rPr>
        <w:t xml:space="preserve">       </w:t>
      </w:r>
      <w:r w:rsidRPr="004F223D">
        <w:rPr>
          <w:rFonts w:ascii="仿宋" w:eastAsia="仿宋" w:hAnsi="仿宋" w:cs="仿宋" w:hint="eastAsia"/>
          <w:sz w:val="32"/>
          <w:szCs w:val="32"/>
        </w:rPr>
        <w:t>作出</w:t>
      </w:r>
      <w:r w:rsidRPr="004F223D">
        <w:rPr>
          <w:rFonts w:ascii="仿宋" w:eastAsia="仿宋" w:hAnsi="仿宋" w:cs="仿宋"/>
          <w:sz w:val="32"/>
          <w:szCs w:val="32"/>
        </w:rPr>
        <w:t>以下</w:t>
      </w:r>
      <w:r w:rsidRPr="004F223D">
        <w:rPr>
          <w:rFonts w:ascii="仿宋" w:eastAsia="仿宋" w:hAnsi="仿宋" w:cs="仿宋" w:hint="eastAsia"/>
          <w:sz w:val="32"/>
          <w:szCs w:val="32"/>
        </w:rPr>
        <w:t>信用</w:t>
      </w:r>
      <w:r w:rsidRPr="004F223D">
        <w:rPr>
          <w:rFonts w:ascii="仿宋" w:eastAsia="仿宋" w:hAnsi="仿宋" w:cs="仿宋"/>
          <w:sz w:val="32"/>
          <w:szCs w:val="32"/>
        </w:rPr>
        <w:t>承诺</w:t>
      </w:r>
      <w:r w:rsidRPr="004F223D">
        <w:rPr>
          <w:rFonts w:ascii="仿宋" w:eastAsia="仿宋" w:hAnsi="仿宋" w:cs="仿宋" w:hint="eastAsia"/>
          <w:sz w:val="32"/>
          <w:szCs w:val="32"/>
        </w:rPr>
        <w:t>。</w:t>
      </w:r>
    </w:p>
    <w:p w14:paraId="613CB5DA" w14:textId="77777777" w:rsidR="004F223D" w:rsidRPr="004F223D" w:rsidRDefault="004F223D" w:rsidP="004F223D">
      <w:pPr>
        <w:spacing w:line="6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4F223D">
        <w:rPr>
          <w:rFonts w:ascii="仿宋" w:eastAsia="仿宋" w:hAnsi="仿宋" w:cs="仿宋" w:hint="eastAsia"/>
          <w:sz w:val="32"/>
          <w:szCs w:val="32"/>
        </w:rPr>
        <w:t>1</w:t>
      </w:r>
      <w:r w:rsidRPr="004F223D">
        <w:rPr>
          <w:rFonts w:ascii="仿宋" w:eastAsia="仿宋" w:hAnsi="仿宋" w:cs="仿宋"/>
          <w:sz w:val="32"/>
          <w:szCs w:val="32"/>
        </w:rPr>
        <w:t>.</w:t>
      </w:r>
      <w:r w:rsidRPr="004F223D">
        <w:rPr>
          <w:rFonts w:ascii="仿宋" w:eastAsia="仿宋" w:hAnsi="仿宋" w:cs="仿宋" w:hint="eastAsia"/>
          <w:sz w:val="32"/>
          <w:szCs w:val="32"/>
        </w:rPr>
        <w:t>严格按照资质证书规定范围内承揽工程，禁止出借、转让资质证书，杜绝将已承包工程违法转包或分包。</w:t>
      </w:r>
    </w:p>
    <w:p w14:paraId="711952EB" w14:textId="77777777" w:rsidR="004F223D" w:rsidRPr="004F223D" w:rsidRDefault="004F223D" w:rsidP="004F223D">
      <w:pPr>
        <w:spacing w:line="6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4F223D">
        <w:rPr>
          <w:rFonts w:ascii="仿宋" w:eastAsia="仿宋" w:hAnsi="仿宋" w:cs="仿宋" w:hint="eastAsia"/>
          <w:sz w:val="32"/>
          <w:szCs w:val="32"/>
        </w:rPr>
        <w:t>2.在招投标或承揽工程时应提供本单位真实有效材料，不以欺骗、行贿、提供回扣、低于成本价格等手段获取工程。</w:t>
      </w:r>
    </w:p>
    <w:p w14:paraId="738F02B2" w14:textId="77777777" w:rsidR="004F223D" w:rsidRPr="004F223D" w:rsidRDefault="004F223D" w:rsidP="004F223D">
      <w:pPr>
        <w:spacing w:line="6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4F223D">
        <w:rPr>
          <w:rFonts w:ascii="仿宋" w:eastAsia="仿宋" w:hAnsi="仿宋" w:cs="仿宋" w:hint="eastAsia"/>
          <w:sz w:val="32"/>
          <w:szCs w:val="32"/>
        </w:rPr>
        <w:t>3</w:t>
      </w:r>
      <w:r w:rsidRPr="004F223D">
        <w:rPr>
          <w:rFonts w:ascii="仿宋" w:eastAsia="仿宋" w:hAnsi="仿宋" w:cs="仿宋"/>
          <w:sz w:val="32"/>
          <w:szCs w:val="32"/>
        </w:rPr>
        <w:t>.</w:t>
      </w:r>
      <w:r w:rsidRPr="004F223D">
        <w:rPr>
          <w:rFonts w:ascii="仿宋" w:eastAsia="仿宋" w:hAnsi="仿宋" w:cs="仿宋" w:hint="eastAsia"/>
          <w:sz w:val="32"/>
          <w:szCs w:val="32"/>
        </w:rPr>
        <w:t>严格按合同、施工图纸要求施工，精心组织施工，不偷工减料，不以次充好。工程竣工后，及时向建设单位移交完整的工程竣工资料。</w:t>
      </w:r>
    </w:p>
    <w:p w14:paraId="50675449" w14:textId="77777777" w:rsidR="004F223D" w:rsidRPr="004F223D" w:rsidRDefault="004F223D" w:rsidP="004F223D">
      <w:pPr>
        <w:spacing w:line="6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4F223D">
        <w:rPr>
          <w:rFonts w:ascii="仿宋" w:eastAsia="仿宋" w:hAnsi="仿宋" w:cs="仿宋" w:hint="eastAsia"/>
          <w:sz w:val="32"/>
          <w:szCs w:val="32"/>
        </w:rPr>
        <w:t>4.贯彻执行国家关于安全生产的法规、规章，加强施工现场安全防护，注重安全生产教育，强化安全生产意识，落实安全生产责任制，严格持证上岗，遵守安全操作规程，杜绝重大伤亡事故的发生。</w:t>
      </w:r>
      <w:r w:rsidRPr="004F223D">
        <w:rPr>
          <w:rFonts w:ascii="仿宋" w:eastAsia="仿宋" w:hAnsi="仿宋" w:cs="仿宋"/>
          <w:sz w:val="32"/>
          <w:szCs w:val="32"/>
        </w:rPr>
        <w:t xml:space="preserve"> </w:t>
      </w:r>
    </w:p>
    <w:p w14:paraId="27194478" w14:textId="77777777" w:rsidR="00EB1349" w:rsidRDefault="004F223D" w:rsidP="004F223D">
      <w:pPr>
        <w:spacing w:line="6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4F223D">
        <w:rPr>
          <w:rFonts w:ascii="仿宋" w:eastAsia="仿宋" w:hAnsi="仿宋" w:cs="仿宋" w:hint="eastAsia"/>
          <w:sz w:val="32"/>
          <w:szCs w:val="32"/>
        </w:rPr>
        <w:t>5</w:t>
      </w:r>
      <w:r w:rsidRPr="004F223D">
        <w:rPr>
          <w:rFonts w:ascii="仿宋" w:eastAsia="仿宋" w:hAnsi="仿宋" w:cs="仿宋"/>
          <w:sz w:val="32"/>
          <w:szCs w:val="32"/>
        </w:rPr>
        <w:t>.</w:t>
      </w:r>
      <w:r w:rsidRPr="004F223D">
        <w:rPr>
          <w:rFonts w:ascii="仿宋" w:eastAsia="仿宋" w:hAnsi="仿宋" w:cs="仿宋" w:hint="eastAsia"/>
          <w:sz w:val="32"/>
          <w:szCs w:val="32"/>
        </w:rPr>
        <w:t>建筑施工企业自有劳务，应与自有劳务人员依法签订书面劳动合同，办理工伤、医疗或综合保险等社会保险，并按劳动合同约定及时将工资直接发放给劳务人员本人；</w:t>
      </w:r>
      <w:r w:rsidR="00EB1349" w:rsidRPr="00EB1349">
        <w:rPr>
          <w:rFonts w:ascii="仿宋" w:eastAsia="仿宋" w:hAnsi="仿宋" w:cs="仿宋" w:hint="eastAsia"/>
          <w:sz w:val="32"/>
          <w:szCs w:val="32"/>
        </w:rPr>
        <w:t>企业使用劳务分包时，应当按照合同约定或劳务分包企业完成的工作量及时支付劳务费，杜绝拖欠务工人员工资。</w:t>
      </w:r>
    </w:p>
    <w:p w14:paraId="0F64822B" w14:textId="77777777" w:rsidR="004F223D" w:rsidRPr="004F223D" w:rsidRDefault="004F223D" w:rsidP="004F223D">
      <w:pPr>
        <w:spacing w:line="6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4F223D">
        <w:rPr>
          <w:rFonts w:ascii="仿宋" w:eastAsia="仿宋" w:hAnsi="仿宋" w:cs="仿宋" w:hint="eastAsia"/>
          <w:sz w:val="32"/>
          <w:szCs w:val="32"/>
        </w:rPr>
        <w:t>6</w:t>
      </w:r>
      <w:r w:rsidRPr="004F223D">
        <w:rPr>
          <w:rFonts w:ascii="仿宋" w:eastAsia="仿宋" w:hAnsi="仿宋" w:cs="仿宋"/>
          <w:sz w:val="32"/>
          <w:szCs w:val="32"/>
        </w:rPr>
        <w:t>.</w:t>
      </w:r>
      <w:r w:rsidRPr="004F223D">
        <w:rPr>
          <w:rFonts w:ascii="仿宋" w:eastAsia="仿宋" w:hAnsi="仿宋" w:cs="仿宋" w:hint="eastAsia"/>
          <w:sz w:val="32"/>
          <w:szCs w:val="32"/>
        </w:rPr>
        <w:t>严格按照国家和省有关规定，加强员工教育培训，不断提高员工的素质和水平，确保企业的相关人员持有效证照上岗，确保企业的注册执业人员在其执业资格许可范围内执业，不允许其他单位的注册执业人员在本企业的工程中执业。</w:t>
      </w:r>
    </w:p>
    <w:p w14:paraId="1DE2658B" w14:textId="77777777" w:rsidR="004F223D" w:rsidRPr="004F223D" w:rsidRDefault="004F223D" w:rsidP="004F223D">
      <w:pPr>
        <w:spacing w:line="6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4F223D">
        <w:rPr>
          <w:rFonts w:ascii="仿宋" w:eastAsia="仿宋" w:hAnsi="仿宋" w:cs="仿宋" w:hint="eastAsia"/>
          <w:sz w:val="32"/>
          <w:szCs w:val="32"/>
        </w:rPr>
        <w:t>7</w:t>
      </w:r>
      <w:r w:rsidRPr="004F223D">
        <w:rPr>
          <w:rFonts w:ascii="仿宋" w:eastAsia="仿宋" w:hAnsi="仿宋" w:cs="仿宋"/>
          <w:sz w:val="32"/>
          <w:szCs w:val="32"/>
        </w:rPr>
        <w:t>.</w:t>
      </w:r>
      <w:r w:rsidR="00EB1349" w:rsidRPr="00EB1349">
        <w:rPr>
          <w:rFonts w:hint="eastAsia"/>
        </w:rPr>
        <w:t xml:space="preserve"> </w:t>
      </w:r>
      <w:r w:rsidR="00EB1349" w:rsidRPr="00EB1349">
        <w:rPr>
          <w:rFonts w:ascii="仿宋" w:eastAsia="仿宋" w:hAnsi="仿宋" w:cs="仿宋" w:hint="eastAsia"/>
          <w:sz w:val="32"/>
          <w:szCs w:val="32"/>
        </w:rPr>
        <w:t>按照省市有关规定，积极落实扬尘治理主体责任，落实“六个百分百”各项扬尘控制措施，确保施工现场扬尘防治达标；</w:t>
      </w:r>
      <w:r w:rsidRPr="004F223D">
        <w:rPr>
          <w:rFonts w:ascii="仿宋" w:eastAsia="仿宋" w:hAnsi="仿宋" w:cs="仿宋" w:hint="eastAsia"/>
          <w:sz w:val="32"/>
          <w:szCs w:val="32"/>
        </w:rPr>
        <w:t>施工过程中应有效控制施工现场的粉尘、废气、废水、固体废弃物以及噪声、振动对环境的污染，努力创建文明施工工地，最大限度地减少施工生产对社会环境的影响。</w:t>
      </w:r>
    </w:p>
    <w:p w14:paraId="115E48A3" w14:textId="77777777" w:rsidR="004F223D" w:rsidRPr="004F223D" w:rsidRDefault="004F223D" w:rsidP="004F223D">
      <w:pPr>
        <w:spacing w:line="6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4F223D">
        <w:rPr>
          <w:rFonts w:ascii="仿宋" w:eastAsia="仿宋" w:hAnsi="仿宋" w:cs="仿宋" w:hint="eastAsia"/>
          <w:sz w:val="32"/>
          <w:szCs w:val="32"/>
        </w:rPr>
        <w:t>8</w:t>
      </w:r>
      <w:r w:rsidRPr="004F223D">
        <w:rPr>
          <w:rFonts w:ascii="仿宋" w:eastAsia="仿宋" w:hAnsi="仿宋" w:cs="仿宋"/>
          <w:sz w:val="32"/>
          <w:szCs w:val="32"/>
        </w:rPr>
        <w:t>.</w:t>
      </w:r>
      <w:r w:rsidRPr="004F223D">
        <w:rPr>
          <w:rFonts w:ascii="仿宋" w:eastAsia="仿宋" w:hAnsi="仿宋" w:cs="仿宋" w:hint="eastAsia"/>
          <w:sz w:val="32"/>
          <w:szCs w:val="32"/>
        </w:rPr>
        <w:t>坚持自律准则，不损害国家、企业和他人的合法权益，不泄露企业的商业秘密，不涂改、伪造、出借、转让企业和个人的相关证照，诚信守法开展生产经营活动，勇于承担社会责任，自觉接受社会监督，树立建筑行业的良好社会形象。</w:t>
      </w:r>
    </w:p>
    <w:p w14:paraId="69153F19" w14:textId="77777777" w:rsidR="004F223D" w:rsidRPr="004F223D" w:rsidRDefault="004F223D" w:rsidP="004F223D">
      <w:pPr>
        <w:spacing w:line="6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4F223D">
        <w:rPr>
          <w:rFonts w:ascii="仿宋" w:eastAsia="仿宋" w:hAnsi="仿宋" w:cs="仿宋" w:hint="eastAsia"/>
          <w:sz w:val="32"/>
          <w:szCs w:val="32"/>
        </w:rPr>
        <w:t>9.因</w:t>
      </w:r>
      <w:r w:rsidRPr="004F223D">
        <w:rPr>
          <w:rFonts w:ascii="仿宋" w:eastAsia="仿宋" w:hAnsi="仿宋" w:cs="仿宋"/>
          <w:sz w:val="32"/>
          <w:szCs w:val="32"/>
        </w:rPr>
        <w:t>我</w:t>
      </w:r>
      <w:r w:rsidRPr="004F223D">
        <w:rPr>
          <w:rFonts w:ascii="仿宋" w:eastAsia="仿宋" w:hAnsi="仿宋" w:cs="仿宋" w:hint="eastAsia"/>
          <w:sz w:val="32"/>
          <w:szCs w:val="32"/>
        </w:rPr>
        <w:t>单位</w:t>
      </w:r>
      <w:r w:rsidRPr="004F223D">
        <w:rPr>
          <w:rFonts w:ascii="仿宋" w:eastAsia="仿宋" w:hAnsi="仿宋" w:cs="仿宋"/>
          <w:sz w:val="32"/>
          <w:szCs w:val="32"/>
        </w:rPr>
        <w:t>原因没履行承诺</w:t>
      </w:r>
      <w:r w:rsidRPr="004F223D">
        <w:rPr>
          <w:rFonts w:ascii="仿宋" w:eastAsia="仿宋" w:hAnsi="仿宋" w:cs="仿宋" w:hint="eastAsia"/>
          <w:sz w:val="32"/>
          <w:szCs w:val="32"/>
        </w:rPr>
        <w:t>，</w:t>
      </w:r>
      <w:r w:rsidRPr="004F223D">
        <w:rPr>
          <w:rFonts w:ascii="仿宋" w:eastAsia="仿宋" w:hAnsi="仿宋" w:cs="仿宋"/>
          <w:sz w:val="32"/>
          <w:szCs w:val="32"/>
        </w:rPr>
        <w:t>在工</w:t>
      </w:r>
      <w:r w:rsidRPr="004F223D">
        <w:rPr>
          <w:rFonts w:ascii="仿宋" w:eastAsia="仿宋" w:hAnsi="仿宋" w:cs="仿宋" w:hint="eastAsia"/>
          <w:sz w:val="32"/>
          <w:szCs w:val="32"/>
        </w:rPr>
        <w:t>程</w:t>
      </w:r>
      <w:r w:rsidRPr="004F223D">
        <w:rPr>
          <w:rFonts w:ascii="仿宋" w:eastAsia="仿宋" w:hAnsi="仿宋" w:cs="仿宋"/>
          <w:sz w:val="32"/>
          <w:szCs w:val="32"/>
        </w:rPr>
        <w:t>建设过程中</w:t>
      </w:r>
      <w:r w:rsidRPr="004F223D">
        <w:rPr>
          <w:rFonts w:ascii="仿宋" w:eastAsia="仿宋" w:hAnsi="仿宋" w:cs="仿宋" w:hint="eastAsia"/>
          <w:sz w:val="32"/>
          <w:szCs w:val="32"/>
        </w:rPr>
        <w:t>存在</w:t>
      </w:r>
      <w:r w:rsidRPr="004F223D">
        <w:rPr>
          <w:rFonts w:ascii="仿宋" w:eastAsia="仿宋" w:hAnsi="仿宋" w:cs="仿宋"/>
          <w:sz w:val="32"/>
          <w:szCs w:val="32"/>
        </w:rPr>
        <w:t>违法、违规行为</w:t>
      </w:r>
      <w:r w:rsidRPr="004F223D">
        <w:rPr>
          <w:rFonts w:ascii="仿宋" w:eastAsia="仿宋" w:hAnsi="仿宋" w:cs="仿宋" w:hint="eastAsia"/>
          <w:sz w:val="32"/>
          <w:szCs w:val="32"/>
        </w:rPr>
        <w:t>的</w:t>
      </w:r>
      <w:r w:rsidRPr="004F223D">
        <w:rPr>
          <w:rFonts w:ascii="仿宋" w:eastAsia="仿宋" w:hAnsi="仿宋" w:cs="仿宋"/>
          <w:sz w:val="32"/>
          <w:szCs w:val="32"/>
        </w:rPr>
        <w:t>，我单位</w:t>
      </w:r>
      <w:r w:rsidRPr="004F223D">
        <w:rPr>
          <w:rFonts w:ascii="仿宋" w:eastAsia="仿宋" w:hAnsi="仿宋" w:cs="仿宋" w:hint="eastAsia"/>
          <w:sz w:val="32"/>
          <w:szCs w:val="32"/>
        </w:rPr>
        <w:t>愿意</w:t>
      </w:r>
      <w:r w:rsidRPr="004F223D">
        <w:rPr>
          <w:rFonts w:ascii="仿宋" w:eastAsia="仿宋" w:hAnsi="仿宋" w:cs="仿宋"/>
          <w:sz w:val="32"/>
          <w:szCs w:val="32"/>
        </w:rPr>
        <w:t>按照相关法律法规的</w:t>
      </w:r>
      <w:r w:rsidRPr="004F223D">
        <w:rPr>
          <w:rFonts w:ascii="仿宋" w:eastAsia="仿宋" w:hAnsi="仿宋" w:cs="仿宋" w:hint="eastAsia"/>
          <w:sz w:val="32"/>
          <w:szCs w:val="32"/>
        </w:rPr>
        <w:t>规定处理</w:t>
      </w:r>
      <w:r w:rsidRPr="004F223D">
        <w:rPr>
          <w:rFonts w:ascii="仿宋" w:eastAsia="仿宋" w:hAnsi="仿宋" w:cs="仿宋"/>
          <w:sz w:val="32"/>
          <w:szCs w:val="32"/>
        </w:rPr>
        <w:t>（</w:t>
      </w:r>
      <w:r w:rsidRPr="004F223D">
        <w:rPr>
          <w:rFonts w:ascii="仿宋" w:eastAsia="仿宋" w:hAnsi="仿宋" w:cs="仿宋" w:hint="eastAsia"/>
          <w:sz w:val="32"/>
          <w:szCs w:val="32"/>
        </w:rPr>
        <w:t>处罚</w:t>
      </w:r>
      <w:r w:rsidRPr="004F223D">
        <w:rPr>
          <w:rFonts w:ascii="仿宋" w:eastAsia="仿宋" w:hAnsi="仿宋" w:cs="仿宋"/>
          <w:sz w:val="32"/>
          <w:szCs w:val="32"/>
        </w:rPr>
        <w:t>）</w:t>
      </w:r>
      <w:r w:rsidRPr="004F223D">
        <w:rPr>
          <w:rFonts w:ascii="仿宋" w:eastAsia="仿宋" w:hAnsi="仿宋" w:cs="仿宋" w:hint="eastAsia"/>
          <w:sz w:val="32"/>
          <w:szCs w:val="32"/>
        </w:rPr>
        <w:t>。</w:t>
      </w:r>
    </w:p>
    <w:p w14:paraId="6F229086" w14:textId="77777777" w:rsidR="004F223D" w:rsidRPr="004F223D" w:rsidRDefault="004F223D" w:rsidP="004F223D">
      <w:pPr>
        <w:spacing w:line="6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1C0F5AD8" w14:textId="77777777" w:rsidR="004F223D" w:rsidRPr="004F223D" w:rsidRDefault="004F223D" w:rsidP="004F223D">
      <w:pPr>
        <w:spacing w:line="6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4F223D">
        <w:rPr>
          <w:rFonts w:ascii="仿宋" w:eastAsia="仿宋" w:hAnsi="仿宋" w:cs="仿宋" w:hint="eastAsia"/>
          <w:sz w:val="32"/>
          <w:szCs w:val="32"/>
        </w:rPr>
        <w:t>承诺</w:t>
      </w:r>
      <w:r w:rsidRPr="004F223D">
        <w:rPr>
          <w:rFonts w:ascii="仿宋" w:eastAsia="仿宋" w:hAnsi="仿宋" w:cs="仿宋"/>
          <w:sz w:val="32"/>
          <w:szCs w:val="32"/>
        </w:rPr>
        <w:t>单位（</w:t>
      </w:r>
      <w:r w:rsidRPr="004F223D">
        <w:rPr>
          <w:rFonts w:ascii="仿宋" w:eastAsia="仿宋" w:hAnsi="仿宋" w:cs="仿宋" w:hint="eastAsia"/>
          <w:sz w:val="32"/>
          <w:szCs w:val="32"/>
        </w:rPr>
        <w:t>公章</w:t>
      </w:r>
      <w:r w:rsidRPr="004F223D">
        <w:rPr>
          <w:rFonts w:ascii="仿宋" w:eastAsia="仿宋" w:hAnsi="仿宋" w:cs="仿宋"/>
          <w:sz w:val="32"/>
          <w:szCs w:val="32"/>
        </w:rPr>
        <w:t>）</w:t>
      </w:r>
      <w:r w:rsidRPr="004F223D">
        <w:rPr>
          <w:rFonts w:ascii="仿宋" w:eastAsia="仿宋" w:hAnsi="仿宋" w:cs="仿宋" w:hint="eastAsia"/>
          <w:sz w:val="32"/>
          <w:szCs w:val="32"/>
        </w:rPr>
        <w:t>:</w:t>
      </w:r>
    </w:p>
    <w:p w14:paraId="141CD52E" w14:textId="77777777" w:rsidR="004F223D" w:rsidRPr="004F223D" w:rsidRDefault="004F223D" w:rsidP="004F223D">
      <w:pPr>
        <w:spacing w:line="6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312B0ED8" w14:textId="77777777" w:rsidR="004F223D" w:rsidRPr="004F223D" w:rsidRDefault="004F223D" w:rsidP="004F223D">
      <w:pPr>
        <w:spacing w:line="6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4F223D">
        <w:rPr>
          <w:rFonts w:ascii="仿宋" w:eastAsia="仿宋" w:hAnsi="仿宋" w:cs="仿宋" w:hint="eastAsia"/>
          <w:sz w:val="32"/>
          <w:szCs w:val="32"/>
        </w:rPr>
        <w:t>统一社会</w:t>
      </w:r>
      <w:r w:rsidRPr="004F223D">
        <w:rPr>
          <w:rFonts w:ascii="仿宋" w:eastAsia="仿宋" w:hAnsi="仿宋" w:cs="仿宋"/>
          <w:sz w:val="32"/>
          <w:szCs w:val="32"/>
        </w:rPr>
        <w:t>信</w:t>
      </w:r>
      <w:r w:rsidRPr="004F223D">
        <w:rPr>
          <w:rFonts w:ascii="仿宋" w:eastAsia="仿宋" w:hAnsi="仿宋" w:cs="仿宋" w:hint="eastAsia"/>
          <w:sz w:val="32"/>
          <w:szCs w:val="32"/>
        </w:rPr>
        <w:t>用代码</w:t>
      </w:r>
      <w:r w:rsidRPr="004F223D">
        <w:rPr>
          <w:rFonts w:ascii="仿宋" w:eastAsia="仿宋" w:hAnsi="仿宋" w:cs="仿宋"/>
          <w:sz w:val="32"/>
          <w:szCs w:val="32"/>
        </w:rPr>
        <w:t>：</w:t>
      </w:r>
    </w:p>
    <w:p w14:paraId="5BE532BC" w14:textId="77777777" w:rsidR="004F223D" w:rsidRPr="004F223D" w:rsidRDefault="004F223D" w:rsidP="004F223D">
      <w:pPr>
        <w:spacing w:line="6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02D82DF8" w14:textId="77777777" w:rsidR="004F223D" w:rsidRPr="004F223D" w:rsidRDefault="004F223D" w:rsidP="004F223D">
      <w:pPr>
        <w:spacing w:line="6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4F223D">
        <w:rPr>
          <w:rFonts w:ascii="仿宋" w:eastAsia="仿宋" w:hAnsi="仿宋" w:cs="仿宋" w:hint="eastAsia"/>
          <w:sz w:val="32"/>
          <w:szCs w:val="32"/>
        </w:rPr>
        <w:t>法定</w:t>
      </w:r>
      <w:r w:rsidRPr="004F223D">
        <w:rPr>
          <w:rFonts w:ascii="仿宋" w:eastAsia="仿宋" w:hAnsi="仿宋" w:cs="仿宋"/>
          <w:sz w:val="32"/>
          <w:szCs w:val="32"/>
        </w:rPr>
        <w:t>代表人签字：</w:t>
      </w:r>
    </w:p>
    <w:p w14:paraId="3A682423" w14:textId="77777777" w:rsidR="004F223D" w:rsidRPr="004F223D" w:rsidRDefault="004F223D" w:rsidP="004F223D">
      <w:pPr>
        <w:spacing w:line="6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483F3087" w14:textId="77777777" w:rsidR="004F223D" w:rsidRPr="004F223D" w:rsidRDefault="004F223D" w:rsidP="004F223D">
      <w:pPr>
        <w:spacing w:line="6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4F223D">
        <w:rPr>
          <w:rFonts w:ascii="仿宋" w:eastAsia="仿宋" w:hAnsi="仿宋" w:cs="仿宋" w:hint="eastAsia"/>
          <w:sz w:val="32"/>
          <w:szCs w:val="32"/>
        </w:rPr>
        <w:t xml:space="preserve">                                2019年  月   日</w:t>
      </w:r>
    </w:p>
    <w:p w14:paraId="3B358568" w14:textId="77777777" w:rsidR="004F223D" w:rsidRPr="004F223D" w:rsidRDefault="004F223D" w:rsidP="004F223D">
      <w:pPr>
        <w:spacing w:line="6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0F4BC2DF" w14:textId="77777777" w:rsidR="004F223D" w:rsidRPr="004F223D" w:rsidRDefault="004F223D" w:rsidP="004F223D">
      <w:pPr>
        <w:spacing w:line="68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4F223D">
        <w:rPr>
          <w:rFonts w:ascii="仿宋" w:eastAsia="仿宋" w:hAnsi="仿宋" w:cs="仿宋" w:hint="eastAsia"/>
          <w:sz w:val="24"/>
          <w:szCs w:val="24"/>
        </w:rPr>
        <w:t>注</w:t>
      </w:r>
      <w:r w:rsidRPr="004F223D">
        <w:rPr>
          <w:rFonts w:ascii="仿宋" w:eastAsia="仿宋" w:hAnsi="仿宋" w:cs="仿宋"/>
          <w:sz w:val="24"/>
          <w:szCs w:val="24"/>
        </w:rPr>
        <w:t>：本承诺书一式三份，</w:t>
      </w:r>
      <w:r w:rsidRPr="004F223D">
        <w:rPr>
          <w:rFonts w:ascii="仿宋" w:eastAsia="仿宋" w:hAnsi="仿宋" w:cs="仿宋" w:hint="eastAsia"/>
          <w:sz w:val="24"/>
          <w:szCs w:val="24"/>
        </w:rPr>
        <w:t>市住建局</w:t>
      </w:r>
      <w:r w:rsidRPr="004F223D">
        <w:rPr>
          <w:rFonts w:ascii="仿宋" w:eastAsia="仿宋" w:hAnsi="仿宋" w:cs="仿宋"/>
          <w:sz w:val="24"/>
          <w:szCs w:val="24"/>
        </w:rPr>
        <w:t>、市建筑业联合会</w:t>
      </w:r>
      <w:r w:rsidR="00330A78">
        <w:rPr>
          <w:rFonts w:ascii="仿宋" w:eastAsia="仿宋" w:hAnsi="仿宋" w:cs="仿宋" w:hint="eastAsia"/>
          <w:sz w:val="24"/>
          <w:szCs w:val="24"/>
        </w:rPr>
        <w:t>、企业</w:t>
      </w:r>
      <w:r w:rsidRPr="004F223D">
        <w:rPr>
          <w:rFonts w:ascii="仿宋" w:eastAsia="仿宋" w:hAnsi="仿宋" w:cs="仿宋" w:hint="eastAsia"/>
          <w:sz w:val="24"/>
          <w:szCs w:val="24"/>
        </w:rPr>
        <w:t>各一份</w:t>
      </w:r>
      <w:r w:rsidRPr="004F223D">
        <w:rPr>
          <w:rFonts w:ascii="仿宋" w:eastAsia="仿宋" w:hAnsi="仿宋" w:cs="仿宋"/>
          <w:sz w:val="24"/>
          <w:szCs w:val="24"/>
        </w:rPr>
        <w:t>。</w:t>
      </w:r>
    </w:p>
    <w:p w14:paraId="687FA18D" w14:textId="77777777" w:rsidR="004F223D" w:rsidRDefault="004F223D" w:rsidP="004F223D">
      <w:pPr>
        <w:jc w:val="left"/>
        <w:rPr>
          <w:rFonts w:ascii="仿宋_GB2312" w:eastAsia="仿宋_GB2312" w:hAnsi="仿宋"/>
          <w:sz w:val="32"/>
          <w:szCs w:val="32"/>
        </w:rPr>
      </w:pPr>
    </w:p>
    <w:p w14:paraId="03659570" w14:textId="77777777" w:rsidR="00330A78" w:rsidRDefault="00330A78" w:rsidP="004F223D">
      <w:pPr>
        <w:jc w:val="left"/>
        <w:rPr>
          <w:rFonts w:ascii="仿宋_GB2312" w:eastAsia="仿宋_GB2312" w:hAnsi="仿宋"/>
          <w:sz w:val="32"/>
          <w:szCs w:val="32"/>
        </w:rPr>
      </w:pPr>
    </w:p>
    <w:p w14:paraId="6B229CC9" w14:textId="77777777" w:rsidR="00330A78" w:rsidRDefault="00330A78" w:rsidP="004F223D">
      <w:pPr>
        <w:jc w:val="left"/>
        <w:rPr>
          <w:rFonts w:ascii="仿宋_GB2312" w:eastAsia="仿宋_GB2312" w:hAnsi="仿宋"/>
          <w:sz w:val="32"/>
          <w:szCs w:val="32"/>
        </w:rPr>
      </w:pPr>
    </w:p>
    <w:p w14:paraId="29E5C694" w14:textId="77777777" w:rsidR="00330A78" w:rsidRDefault="00330A78" w:rsidP="004F223D">
      <w:pPr>
        <w:jc w:val="left"/>
        <w:rPr>
          <w:rFonts w:ascii="仿宋_GB2312" w:eastAsia="仿宋_GB2312" w:hAnsi="仿宋"/>
          <w:sz w:val="32"/>
          <w:szCs w:val="32"/>
        </w:rPr>
      </w:pPr>
    </w:p>
    <w:p w14:paraId="6EFFE378" w14:textId="77777777" w:rsidR="00330A78" w:rsidRDefault="00330A78" w:rsidP="004F223D">
      <w:pPr>
        <w:jc w:val="left"/>
        <w:rPr>
          <w:rFonts w:ascii="仿宋_GB2312" w:eastAsia="仿宋_GB2312" w:hAnsi="仿宋"/>
          <w:sz w:val="32"/>
          <w:szCs w:val="32"/>
        </w:rPr>
      </w:pPr>
    </w:p>
    <w:p w14:paraId="69C66C46" w14:textId="77777777" w:rsidR="00330A78" w:rsidRDefault="00330A78" w:rsidP="004F223D">
      <w:pPr>
        <w:jc w:val="left"/>
        <w:rPr>
          <w:rFonts w:ascii="仿宋_GB2312" w:eastAsia="仿宋_GB2312" w:hAnsi="仿宋"/>
          <w:sz w:val="32"/>
          <w:szCs w:val="32"/>
        </w:rPr>
      </w:pPr>
    </w:p>
    <w:p w14:paraId="7C34B907" w14:textId="77777777" w:rsidR="00330A78" w:rsidRDefault="00330A78" w:rsidP="004F223D">
      <w:pPr>
        <w:jc w:val="left"/>
        <w:rPr>
          <w:rFonts w:ascii="仿宋_GB2312" w:eastAsia="仿宋_GB2312" w:hAnsi="仿宋"/>
          <w:sz w:val="32"/>
          <w:szCs w:val="32"/>
        </w:rPr>
      </w:pPr>
    </w:p>
    <w:p w14:paraId="0DAB4E90" w14:textId="77777777" w:rsidR="00330A78" w:rsidRDefault="00330A78" w:rsidP="004F223D">
      <w:pPr>
        <w:jc w:val="left"/>
        <w:rPr>
          <w:rFonts w:ascii="仿宋_GB2312" w:eastAsia="仿宋_GB2312" w:hAnsi="仿宋"/>
          <w:sz w:val="32"/>
          <w:szCs w:val="32"/>
        </w:rPr>
      </w:pPr>
    </w:p>
    <w:p w14:paraId="7FF19817" w14:textId="77777777" w:rsidR="00330A78" w:rsidRDefault="00330A78" w:rsidP="004F223D">
      <w:pPr>
        <w:jc w:val="left"/>
        <w:rPr>
          <w:rFonts w:ascii="仿宋_GB2312" w:eastAsia="仿宋_GB2312" w:hAnsi="仿宋"/>
          <w:sz w:val="32"/>
          <w:szCs w:val="32"/>
        </w:rPr>
      </w:pPr>
    </w:p>
    <w:p w14:paraId="7264A9E1" w14:textId="77777777" w:rsidR="00330A78" w:rsidRDefault="00330A78" w:rsidP="004F223D">
      <w:pPr>
        <w:jc w:val="left"/>
        <w:rPr>
          <w:rFonts w:ascii="仿宋_GB2312" w:eastAsia="仿宋_GB2312" w:hAnsi="仿宋"/>
          <w:sz w:val="32"/>
          <w:szCs w:val="32"/>
        </w:rPr>
      </w:pPr>
    </w:p>
    <w:p w14:paraId="1AD622F0" w14:textId="77777777" w:rsidR="00265581" w:rsidRDefault="00265581" w:rsidP="004F223D">
      <w:pPr>
        <w:jc w:val="left"/>
        <w:rPr>
          <w:rFonts w:ascii="仿宋_GB2312" w:eastAsia="仿宋_GB2312" w:hAnsi="仿宋"/>
          <w:sz w:val="32"/>
          <w:szCs w:val="32"/>
        </w:rPr>
      </w:pPr>
    </w:p>
    <w:p w14:paraId="240710F4" w14:textId="77777777" w:rsidR="00330A78" w:rsidRDefault="00330A78" w:rsidP="004F223D">
      <w:pPr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附件2</w:t>
      </w:r>
    </w:p>
    <w:p w14:paraId="3E222A38" w14:textId="77777777" w:rsidR="00265581" w:rsidRPr="00265581" w:rsidRDefault="00265581" w:rsidP="00265581">
      <w:pPr>
        <w:spacing w:line="52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265581">
        <w:rPr>
          <w:rFonts w:ascii="方正小标宋简体" w:eastAsia="方正小标宋简体" w:hAnsi="仿宋" w:hint="eastAsia"/>
          <w:sz w:val="44"/>
          <w:szCs w:val="44"/>
        </w:rPr>
        <w:t>烟台市建筑业联合会</w:t>
      </w:r>
    </w:p>
    <w:p w14:paraId="3FBA8E6B" w14:textId="77777777" w:rsidR="00265581" w:rsidRPr="00265581" w:rsidRDefault="00265581" w:rsidP="00265581">
      <w:pPr>
        <w:spacing w:line="52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265581">
        <w:rPr>
          <w:rFonts w:ascii="方正小标宋简体" w:eastAsia="方正小标宋简体" w:hAnsi="仿宋" w:hint="eastAsia"/>
          <w:sz w:val="44"/>
          <w:szCs w:val="44"/>
        </w:rPr>
        <w:t>会员企业诚信经营宣誓词</w:t>
      </w:r>
    </w:p>
    <w:p w14:paraId="72F6842C" w14:textId="77777777" w:rsidR="00265581" w:rsidRPr="00265581" w:rsidRDefault="00265581" w:rsidP="00265581">
      <w:pPr>
        <w:jc w:val="left"/>
        <w:rPr>
          <w:rFonts w:ascii="仿宋_GB2312" w:eastAsia="仿宋_GB2312" w:hAnsi="仿宋"/>
          <w:sz w:val="32"/>
          <w:szCs w:val="32"/>
        </w:rPr>
      </w:pPr>
    </w:p>
    <w:p w14:paraId="76397C00" w14:textId="77777777" w:rsidR="00265581" w:rsidRPr="00265581" w:rsidRDefault="00265581" w:rsidP="00265581">
      <w:pPr>
        <w:rPr>
          <w:rFonts w:ascii="仿宋_GB2312" w:eastAsia="仿宋_GB2312"/>
          <w:sz w:val="32"/>
          <w:szCs w:val="32"/>
        </w:rPr>
      </w:pPr>
      <w:r w:rsidRPr="00265581">
        <w:rPr>
          <w:rFonts w:ascii="仿宋_GB2312" w:eastAsia="仿宋_GB2312" w:hint="eastAsia"/>
          <w:sz w:val="32"/>
          <w:szCs w:val="32"/>
        </w:rPr>
        <w:t>我宣誓：</w:t>
      </w:r>
    </w:p>
    <w:p w14:paraId="1656FB1F" w14:textId="77777777" w:rsidR="00265581" w:rsidRPr="00265581" w:rsidRDefault="00265581" w:rsidP="0026558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65581">
        <w:rPr>
          <w:rFonts w:ascii="仿宋_GB2312" w:eastAsia="仿宋_GB2312" w:hint="eastAsia"/>
          <w:sz w:val="32"/>
          <w:szCs w:val="32"/>
        </w:rPr>
        <w:t>自觉遵守国家法律法规，主动接受政府主管部门和行业联合会的监督、管理，规范市场行为，反对恶性竞争；严格按照资质证书规定范围内承揽工程，禁止出借、转让资质证书，杜绝将已承包工程违法转包或分包；在招投标或承揽工程时应提供本单位真实有效材料，不以欺骗、行贿、提供回扣、低于成本价格等手段获取工程；坚持诚信为本，重合同，守信用，严格按合同、施工图纸要求施工，精心组织施工，不偷工减料，不以次充好，拒绝任何欺诈行为；坚持自律准则，不损害国家、企业和他人的合法权益，不泄露企业的商业秘密，不涂改、伪造、出借、转让企业和个人的相关证照，诚信守法开展生产经营活动，勇于承担社会责任，自觉接受社会监督，树立建筑行业的良好社会形象；自觉遵守本宣言的各项条款并相互监督。如违背本宣言的规定，在工程建设过程中存在违法、违规行为的，愿意按照相关法律法规的规定处理（处罚）。</w:t>
      </w:r>
    </w:p>
    <w:p w14:paraId="21EC9620" w14:textId="77777777" w:rsidR="00265581" w:rsidRPr="00265581" w:rsidRDefault="00265581" w:rsidP="00265581">
      <w:pPr>
        <w:rPr>
          <w:rFonts w:ascii="仿宋_GB2312" w:eastAsia="仿宋_GB2312"/>
          <w:sz w:val="32"/>
          <w:szCs w:val="32"/>
        </w:rPr>
      </w:pPr>
    </w:p>
    <w:p w14:paraId="0C481681" w14:textId="77777777" w:rsidR="00265581" w:rsidRPr="00265581" w:rsidRDefault="00265581" w:rsidP="00265581">
      <w:pPr>
        <w:rPr>
          <w:rFonts w:ascii="仿宋_GB2312" w:eastAsia="仿宋_GB2312"/>
          <w:sz w:val="32"/>
          <w:szCs w:val="32"/>
        </w:rPr>
      </w:pPr>
      <w:r w:rsidRPr="00265581">
        <w:rPr>
          <w:rFonts w:ascii="仿宋_GB2312" w:eastAsia="仿宋_GB2312" w:hint="eastAsia"/>
          <w:sz w:val="32"/>
          <w:szCs w:val="32"/>
        </w:rPr>
        <w:t xml:space="preserve">                          </w:t>
      </w:r>
      <w:r>
        <w:rPr>
          <w:rFonts w:ascii="仿宋_GB2312" w:eastAsia="仿宋_GB2312"/>
          <w:sz w:val="32"/>
          <w:szCs w:val="32"/>
        </w:rPr>
        <w:t xml:space="preserve"> </w:t>
      </w:r>
      <w:r w:rsidRPr="00265581">
        <w:rPr>
          <w:rFonts w:ascii="仿宋_GB2312" w:eastAsia="仿宋_GB2312" w:hint="eastAsia"/>
          <w:sz w:val="32"/>
          <w:szCs w:val="32"/>
        </w:rPr>
        <w:t>宣誓人：</w:t>
      </w:r>
    </w:p>
    <w:p w14:paraId="44941447" w14:textId="77777777" w:rsidR="00265581" w:rsidRDefault="00265581" w:rsidP="004F223D">
      <w:pPr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附件3</w:t>
      </w:r>
    </w:p>
    <w:p w14:paraId="7FDAB138" w14:textId="77777777" w:rsidR="00376798" w:rsidRDefault="00330A78" w:rsidP="00330A78">
      <w:pPr>
        <w:spacing w:line="520" w:lineRule="exact"/>
        <w:jc w:val="center"/>
        <w:rPr>
          <w:rFonts w:ascii="方正小标宋简体" w:eastAsia="方正小标宋简体" w:hAnsi="仿宋"/>
          <w:sz w:val="44"/>
          <w:szCs w:val="44"/>
        </w:rPr>
      </w:pPr>
      <w:bookmarkStart w:id="11" w:name="_Hlk12000958"/>
      <w:r w:rsidRPr="00330A78">
        <w:rPr>
          <w:rFonts w:ascii="方正小标宋简体" w:eastAsia="方正小标宋简体" w:hAnsi="仿宋" w:hint="eastAsia"/>
          <w:sz w:val="44"/>
          <w:szCs w:val="44"/>
        </w:rPr>
        <w:t>烟台市建筑施工</w:t>
      </w:r>
      <w:r w:rsidR="00376798">
        <w:rPr>
          <w:rFonts w:ascii="方正小标宋简体" w:eastAsia="方正小标宋简体" w:hAnsi="仿宋" w:hint="eastAsia"/>
          <w:sz w:val="44"/>
          <w:szCs w:val="44"/>
        </w:rPr>
        <w:t>企业</w:t>
      </w:r>
      <w:r w:rsidRPr="00330A78">
        <w:rPr>
          <w:rFonts w:ascii="方正小标宋简体" w:eastAsia="方正小标宋简体" w:hAnsi="仿宋" w:hint="eastAsia"/>
          <w:sz w:val="44"/>
          <w:szCs w:val="44"/>
        </w:rPr>
        <w:t>“百企亮信用”</w:t>
      </w:r>
    </w:p>
    <w:p w14:paraId="03CDB1DA" w14:textId="77777777" w:rsidR="00330A78" w:rsidRPr="00330A78" w:rsidRDefault="00330A78" w:rsidP="00330A78">
      <w:pPr>
        <w:spacing w:line="52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330A78">
        <w:rPr>
          <w:rFonts w:ascii="方正小标宋简体" w:eastAsia="方正小标宋简体" w:hAnsi="仿宋" w:hint="eastAsia"/>
          <w:sz w:val="44"/>
          <w:szCs w:val="44"/>
        </w:rPr>
        <w:t>宣誓活动名额分配表</w:t>
      </w:r>
    </w:p>
    <w:bookmarkEnd w:id="11"/>
    <w:p w14:paraId="052C9918" w14:textId="77777777" w:rsidR="00330A78" w:rsidRPr="00330A78" w:rsidRDefault="00330A78" w:rsidP="00330A78">
      <w:pPr>
        <w:jc w:val="left"/>
        <w:rPr>
          <w:rFonts w:ascii="仿宋_GB2312" w:eastAsia="仿宋_GB2312" w:hAnsi="仿宋"/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330A78" w:rsidRPr="00330A78" w14:paraId="2DA06271" w14:textId="77777777" w:rsidTr="006D77C2">
        <w:tc>
          <w:tcPr>
            <w:tcW w:w="2074" w:type="dxa"/>
          </w:tcPr>
          <w:p w14:paraId="1AF9D73B" w14:textId="77777777" w:rsidR="00330A78" w:rsidRPr="00330A78" w:rsidRDefault="00330A78" w:rsidP="00330A78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330A78">
              <w:rPr>
                <w:rFonts w:ascii="仿宋_GB2312" w:eastAsia="仿宋_GB2312" w:hAnsi="仿宋" w:hint="eastAsia"/>
                <w:sz w:val="32"/>
                <w:szCs w:val="32"/>
              </w:rPr>
              <w:t>市直企业</w:t>
            </w:r>
          </w:p>
        </w:tc>
        <w:tc>
          <w:tcPr>
            <w:tcW w:w="2074" w:type="dxa"/>
          </w:tcPr>
          <w:p w14:paraId="7DC2BE08" w14:textId="77777777" w:rsidR="00330A78" w:rsidRPr="00330A78" w:rsidRDefault="00330A78" w:rsidP="00330A78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330A78">
              <w:rPr>
                <w:rFonts w:ascii="仿宋_GB2312" w:eastAsia="仿宋_GB2312" w:hAnsi="仿宋" w:hint="eastAsia"/>
                <w:sz w:val="32"/>
                <w:szCs w:val="32"/>
              </w:rPr>
              <w:t>1</w:t>
            </w:r>
            <w:r w:rsidRPr="00330A78">
              <w:rPr>
                <w:rFonts w:ascii="仿宋_GB2312" w:eastAsia="仿宋_GB2312" w:hAnsi="仿宋"/>
                <w:sz w:val="32"/>
                <w:szCs w:val="32"/>
              </w:rPr>
              <w:t>2</w:t>
            </w:r>
          </w:p>
        </w:tc>
        <w:tc>
          <w:tcPr>
            <w:tcW w:w="2074" w:type="dxa"/>
          </w:tcPr>
          <w:p w14:paraId="330143AD" w14:textId="77777777" w:rsidR="00330A78" w:rsidRPr="00330A78" w:rsidRDefault="00330A78" w:rsidP="00330A78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330A78">
              <w:rPr>
                <w:rFonts w:ascii="仿宋_GB2312" w:eastAsia="仿宋_GB2312" w:hAnsi="仿宋" w:hint="eastAsia"/>
                <w:sz w:val="32"/>
                <w:szCs w:val="32"/>
              </w:rPr>
              <w:t>莱阳市</w:t>
            </w:r>
          </w:p>
        </w:tc>
        <w:tc>
          <w:tcPr>
            <w:tcW w:w="2074" w:type="dxa"/>
          </w:tcPr>
          <w:p w14:paraId="528E069C" w14:textId="77777777" w:rsidR="00330A78" w:rsidRPr="00330A78" w:rsidRDefault="00330A78" w:rsidP="00330A78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330A78">
              <w:rPr>
                <w:rFonts w:ascii="仿宋_GB2312" w:eastAsia="仿宋_GB2312" w:hAnsi="仿宋" w:hint="eastAsia"/>
                <w:sz w:val="32"/>
                <w:szCs w:val="32"/>
              </w:rPr>
              <w:t>6</w:t>
            </w:r>
          </w:p>
        </w:tc>
      </w:tr>
      <w:tr w:rsidR="00330A78" w:rsidRPr="00330A78" w14:paraId="4B4BBEDC" w14:textId="77777777" w:rsidTr="006D77C2">
        <w:tc>
          <w:tcPr>
            <w:tcW w:w="2074" w:type="dxa"/>
          </w:tcPr>
          <w:p w14:paraId="7CED65BC" w14:textId="77777777" w:rsidR="00330A78" w:rsidRPr="00330A78" w:rsidRDefault="00330A78" w:rsidP="00330A78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330A78">
              <w:rPr>
                <w:rFonts w:ascii="仿宋_GB2312" w:eastAsia="仿宋_GB2312" w:hAnsi="仿宋" w:hint="eastAsia"/>
                <w:sz w:val="32"/>
                <w:szCs w:val="32"/>
              </w:rPr>
              <w:t>芝罘区</w:t>
            </w:r>
          </w:p>
        </w:tc>
        <w:tc>
          <w:tcPr>
            <w:tcW w:w="2074" w:type="dxa"/>
          </w:tcPr>
          <w:p w14:paraId="3A64D196" w14:textId="77777777" w:rsidR="00330A78" w:rsidRPr="00330A78" w:rsidRDefault="00330A78" w:rsidP="00330A78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330A78">
              <w:rPr>
                <w:rFonts w:ascii="仿宋_GB2312" w:eastAsia="仿宋_GB2312" w:hAnsi="仿宋" w:hint="eastAsia"/>
                <w:sz w:val="32"/>
                <w:szCs w:val="32"/>
              </w:rPr>
              <w:t>1</w:t>
            </w:r>
            <w:r w:rsidRPr="00330A78">
              <w:rPr>
                <w:rFonts w:ascii="仿宋_GB2312" w:eastAsia="仿宋_GB2312" w:hAnsi="仿宋"/>
                <w:sz w:val="32"/>
                <w:szCs w:val="32"/>
              </w:rPr>
              <w:t>0</w:t>
            </w:r>
          </w:p>
        </w:tc>
        <w:tc>
          <w:tcPr>
            <w:tcW w:w="2074" w:type="dxa"/>
          </w:tcPr>
          <w:p w14:paraId="48C93DBC" w14:textId="77777777" w:rsidR="00330A78" w:rsidRPr="00330A78" w:rsidRDefault="00330A78" w:rsidP="00330A78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330A78">
              <w:rPr>
                <w:rFonts w:ascii="仿宋_GB2312" w:eastAsia="仿宋_GB2312" w:hAnsi="仿宋" w:hint="eastAsia"/>
                <w:sz w:val="32"/>
                <w:szCs w:val="32"/>
              </w:rPr>
              <w:t>莱州市</w:t>
            </w:r>
          </w:p>
        </w:tc>
        <w:tc>
          <w:tcPr>
            <w:tcW w:w="2074" w:type="dxa"/>
          </w:tcPr>
          <w:p w14:paraId="6B5231C2" w14:textId="77777777" w:rsidR="00330A78" w:rsidRPr="00330A78" w:rsidRDefault="00330A78" w:rsidP="00330A78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330A78">
              <w:rPr>
                <w:rFonts w:ascii="仿宋_GB2312" w:eastAsia="仿宋_GB2312" w:hAnsi="仿宋"/>
                <w:sz w:val="32"/>
                <w:szCs w:val="32"/>
              </w:rPr>
              <w:t>6</w:t>
            </w:r>
          </w:p>
        </w:tc>
      </w:tr>
      <w:tr w:rsidR="00330A78" w:rsidRPr="00330A78" w14:paraId="28CC2F71" w14:textId="77777777" w:rsidTr="006D77C2">
        <w:tc>
          <w:tcPr>
            <w:tcW w:w="2074" w:type="dxa"/>
          </w:tcPr>
          <w:p w14:paraId="33E5E09A" w14:textId="77777777" w:rsidR="00330A78" w:rsidRPr="00330A78" w:rsidRDefault="00330A78" w:rsidP="00330A78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330A78">
              <w:rPr>
                <w:rFonts w:ascii="仿宋_GB2312" w:eastAsia="仿宋_GB2312" w:hAnsi="仿宋" w:hint="eastAsia"/>
                <w:sz w:val="32"/>
                <w:szCs w:val="32"/>
              </w:rPr>
              <w:t>莱山区</w:t>
            </w:r>
          </w:p>
        </w:tc>
        <w:tc>
          <w:tcPr>
            <w:tcW w:w="2074" w:type="dxa"/>
          </w:tcPr>
          <w:p w14:paraId="14E65641" w14:textId="77777777" w:rsidR="00330A78" w:rsidRPr="00330A78" w:rsidRDefault="00330A78" w:rsidP="00330A78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330A78">
              <w:rPr>
                <w:rFonts w:ascii="仿宋_GB2312" w:eastAsia="仿宋_GB2312" w:hAnsi="仿宋" w:hint="eastAsia"/>
                <w:sz w:val="32"/>
                <w:szCs w:val="32"/>
              </w:rPr>
              <w:t>1</w:t>
            </w:r>
            <w:r w:rsidRPr="00330A78">
              <w:rPr>
                <w:rFonts w:ascii="仿宋_GB2312" w:eastAsia="仿宋_GB2312" w:hAnsi="仿宋"/>
                <w:sz w:val="32"/>
                <w:szCs w:val="32"/>
              </w:rPr>
              <w:t>0</w:t>
            </w:r>
          </w:p>
        </w:tc>
        <w:tc>
          <w:tcPr>
            <w:tcW w:w="2074" w:type="dxa"/>
          </w:tcPr>
          <w:p w14:paraId="6387BB13" w14:textId="77777777" w:rsidR="00330A78" w:rsidRPr="00330A78" w:rsidRDefault="00330A78" w:rsidP="00330A78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330A78">
              <w:rPr>
                <w:rFonts w:ascii="仿宋_GB2312" w:eastAsia="仿宋_GB2312" w:hAnsi="仿宋" w:hint="eastAsia"/>
                <w:sz w:val="32"/>
                <w:szCs w:val="32"/>
              </w:rPr>
              <w:t>龙口市</w:t>
            </w:r>
          </w:p>
        </w:tc>
        <w:tc>
          <w:tcPr>
            <w:tcW w:w="2074" w:type="dxa"/>
          </w:tcPr>
          <w:p w14:paraId="6920C255" w14:textId="77777777" w:rsidR="00330A78" w:rsidRPr="00330A78" w:rsidRDefault="00330A78" w:rsidP="00330A78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330A78">
              <w:rPr>
                <w:rFonts w:ascii="仿宋_GB2312" w:eastAsia="仿宋_GB2312" w:hAnsi="仿宋"/>
                <w:sz w:val="32"/>
                <w:szCs w:val="32"/>
              </w:rPr>
              <w:t>6</w:t>
            </w:r>
          </w:p>
        </w:tc>
      </w:tr>
      <w:tr w:rsidR="00330A78" w:rsidRPr="00330A78" w14:paraId="0765B6FE" w14:textId="77777777" w:rsidTr="006D77C2">
        <w:tc>
          <w:tcPr>
            <w:tcW w:w="2074" w:type="dxa"/>
          </w:tcPr>
          <w:p w14:paraId="3C44BF7E" w14:textId="77777777" w:rsidR="00330A78" w:rsidRPr="00330A78" w:rsidRDefault="00330A78" w:rsidP="00330A78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330A78">
              <w:rPr>
                <w:rFonts w:ascii="仿宋_GB2312" w:eastAsia="仿宋_GB2312" w:hAnsi="仿宋" w:hint="eastAsia"/>
                <w:sz w:val="32"/>
                <w:szCs w:val="32"/>
              </w:rPr>
              <w:t>福山区</w:t>
            </w:r>
          </w:p>
        </w:tc>
        <w:tc>
          <w:tcPr>
            <w:tcW w:w="2074" w:type="dxa"/>
          </w:tcPr>
          <w:p w14:paraId="34731C84" w14:textId="77777777" w:rsidR="00330A78" w:rsidRPr="00330A78" w:rsidRDefault="00330A78" w:rsidP="00330A78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330A78">
              <w:rPr>
                <w:rFonts w:ascii="仿宋_GB2312" w:eastAsia="仿宋_GB2312" w:hAnsi="仿宋"/>
                <w:sz w:val="32"/>
                <w:szCs w:val="32"/>
              </w:rPr>
              <w:t>6</w:t>
            </w:r>
          </w:p>
        </w:tc>
        <w:tc>
          <w:tcPr>
            <w:tcW w:w="2074" w:type="dxa"/>
          </w:tcPr>
          <w:p w14:paraId="3F19C254" w14:textId="77777777" w:rsidR="00330A78" w:rsidRPr="00330A78" w:rsidRDefault="00330A78" w:rsidP="00330A78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330A78">
              <w:rPr>
                <w:rFonts w:ascii="仿宋_GB2312" w:eastAsia="仿宋_GB2312" w:hAnsi="仿宋" w:hint="eastAsia"/>
                <w:sz w:val="32"/>
                <w:szCs w:val="32"/>
              </w:rPr>
              <w:t>蓬莱市</w:t>
            </w:r>
          </w:p>
        </w:tc>
        <w:tc>
          <w:tcPr>
            <w:tcW w:w="2074" w:type="dxa"/>
          </w:tcPr>
          <w:p w14:paraId="5A40EA34" w14:textId="77777777" w:rsidR="00330A78" w:rsidRPr="00330A78" w:rsidRDefault="00330A78" w:rsidP="00330A78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330A78">
              <w:rPr>
                <w:rFonts w:ascii="仿宋_GB2312" w:eastAsia="仿宋_GB2312" w:hAnsi="仿宋" w:hint="eastAsia"/>
                <w:sz w:val="32"/>
                <w:szCs w:val="32"/>
              </w:rPr>
              <w:t>6</w:t>
            </w:r>
          </w:p>
        </w:tc>
      </w:tr>
      <w:tr w:rsidR="00330A78" w:rsidRPr="00330A78" w14:paraId="09B15AD4" w14:textId="77777777" w:rsidTr="006D77C2">
        <w:tc>
          <w:tcPr>
            <w:tcW w:w="2074" w:type="dxa"/>
          </w:tcPr>
          <w:p w14:paraId="6429E98A" w14:textId="77777777" w:rsidR="00330A78" w:rsidRPr="00330A78" w:rsidRDefault="00330A78" w:rsidP="00330A78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330A78">
              <w:rPr>
                <w:rFonts w:ascii="仿宋_GB2312" w:eastAsia="仿宋_GB2312" w:hAnsi="仿宋" w:hint="eastAsia"/>
                <w:sz w:val="32"/>
                <w:szCs w:val="32"/>
              </w:rPr>
              <w:t>牟平区</w:t>
            </w:r>
          </w:p>
        </w:tc>
        <w:tc>
          <w:tcPr>
            <w:tcW w:w="2074" w:type="dxa"/>
          </w:tcPr>
          <w:p w14:paraId="36F146F9" w14:textId="77777777" w:rsidR="00330A78" w:rsidRPr="00330A78" w:rsidRDefault="00330A78" w:rsidP="00330A78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330A78">
              <w:rPr>
                <w:rFonts w:ascii="仿宋_GB2312" w:eastAsia="仿宋_GB2312" w:hAnsi="仿宋"/>
                <w:sz w:val="32"/>
                <w:szCs w:val="32"/>
              </w:rPr>
              <w:t>6</w:t>
            </w:r>
          </w:p>
        </w:tc>
        <w:tc>
          <w:tcPr>
            <w:tcW w:w="2074" w:type="dxa"/>
          </w:tcPr>
          <w:p w14:paraId="613C9140" w14:textId="77777777" w:rsidR="00330A78" w:rsidRPr="00330A78" w:rsidRDefault="00330A78" w:rsidP="00330A78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330A78">
              <w:rPr>
                <w:rFonts w:ascii="仿宋_GB2312" w:eastAsia="仿宋_GB2312" w:hAnsi="仿宋" w:hint="eastAsia"/>
                <w:sz w:val="32"/>
                <w:szCs w:val="32"/>
              </w:rPr>
              <w:t>招远市</w:t>
            </w:r>
          </w:p>
        </w:tc>
        <w:tc>
          <w:tcPr>
            <w:tcW w:w="2074" w:type="dxa"/>
          </w:tcPr>
          <w:p w14:paraId="6B9D396F" w14:textId="77777777" w:rsidR="00330A78" w:rsidRPr="00330A78" w:rsidRDefault="00330A78" w:rsidP="00330A78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330A78">
              <w:rPr>
                <w:rFonts w:ascii="仿宋_GB2312" w:eastAsia="仿宋_GB2312" w:hAnsi="仿宋"/>
                <w:sz w:val="32"/>
                <w:szCs w:val="32"/>
              </w:rPr>
              <w:t>6</w:t>
            </w:r>
          </w:p>
        </w:tc>
      </w:tr>
      <w:tr w:rsidR="00330A78" w:rsidRPr="00330A78" w14:paraId="2C544C05" w14:textId="77777777" w:rsidTr="006D77C2">
        <w:tc>
          <w:tcPr>
            <w:tcW w:w="2074" w:type="dxa"/>
          </w:tcPr>
          <w:p w14:paraId="73F62219" w14:textId="77777777" w:rsidR="00330A78" w:rsidRPr="00330A78" w:rsidRDefault="00330A78" w:rsidP="00330A78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330A78">
              <w:rPr>
                <w:rFonts w:ascii="仿宋_GB2312" w:eastAsia="仿宋_GB2312" w:hAnsi="仿宋" w:hint="eastAsia"/>
                <w:sz w:val="32"/>
                <w:szCs w:val="32"/>
              </w:rPr>
              <w:t>开发区</w:t>
            </w:r>
          </w:p>
        </w:tc>
        <w:tc>
          <w:tcPr>
            <w:tcW w:w="2074" w:type="dxa"/>
          </w:tcPr>
          <w:p w14:paraId="448703EE" w14:textId="77777777" w:rsidR="00330A78" w:rsidRPr="00330A78" w:rsidRDefault="00330A78" w:rsidP="00330A78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330A78">
              <w:rPr>
                <w:rFonts w:ascii="仿宋_GB2312" w:eastAsia="仿宋_GB2312" w:hAnsi="仿宋" w:hint="eastAsia"/>
                <w:sz w:val="32"/>
                <w:szCs w:val="32"/>
              </w:rPr>
              <w:t>7</w:t>
            </w:r>
          </w:p>
        </w:tc>
        <w:tc>
          <w:tcPr>
            <w:tcW w:w="2074" w:type="dxa"/>
          </w:tcPr>
          <w:p w14:paraId="0AAE9C34" w14:textId="77777777" w:rsidR="00330A78" w:rsidRPr="00330A78" w:rsidRDefault="00330A78" w:rsidP="00330A78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330A78">
              <w:rPr>
                <w:rFonts w:ascii="仿宋_GB2312" w:eastAsia="仿宋_GB2312" w:hAnsi="仿宋" w:hint="eastAsia"/>
                <w:sz w:val="32"/>
                <w:szCs w:val="32"/>
              </w:rPr>
              <w:t>栖霞市</w:t>
            </w:r>
          </w:p>
        </w:tc>
        <w:tc>
          <w:tcPr>
            <w:tcW w:w="2074" w:type="dxa"/>
          </w:tcPr>
          <w:p w14:paraId="67AB2917" w14:textId="77777777" w:rsidR="00330A78" w:rsidRPr="00330A78" w:rsidRDefault="00330A78" w:rsidP="00330A78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330A78">
              <w:rPr>
                <w:rFonts w:ascii="仿宋_GB2312" w:eastAsia="仿宋_GB2312" w:hAnsi="仿宋"/>
                <w:sz w:val="32"/>
                <w:szCs w:val="32"/>
              </w:rPr>
              <w:t>6</w:t>
            </w:r>
          </w:p>
        </w:tc>
      </w:tr>
      <w:tr w:rsidR="00330A78" w:rsidRPr="00330A78" w14:paraId="1C6BC8E0" w14:textId="77777777" w:rsidTr="006D77C2">
        <w:tc>
          <w:tcPr>
            <w:tcW w:w="2074" w:type="dxa"/>
          </w:tcPr>
          <w:p w14:paraId="38F52E8A" w14:textId="77777777" w:rsidR="00330A78" w:rsidRPr="00330A78" w:rsidRDefault="00330A78" w:rsidP="00330A78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330A78">
              <w:rPr>
                <w:rFonts w:ascii="仿宋_GB2312" w:eastAsia="仿宋_GB2312" w:hAnsi="仿宋" w:hint="eastAsia"/>
                <w:sz w:val="32"/>
                <w:szCs w:val="32"/>
              </w:rPr>
              <w:t>高新区</w:t>
            </w:r>
          </w:p>
        </w:tc>
        <w:tc>
          <w:tcPr>
            <w:tcW w:w="2074" w:type="dxa"/>
          </w:tcPr>
          <w:p w14:paraId="31072BFE" w14:textId="77777777" w:rsidR="00330A78" w:rsidRPr="00330A78" w:rsidRDefault="00330A78" w:rsidP="00330A78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330A78">
              <w:rPr>
                <w:rFonts w:ascii="仿宋_GB2312" w:eastAsia="仿宋_GB2312" w:hAnsi="仿宋" w:hint="eastAsia"/>
                <w:sz w:val="32"/>
                <w:szCs w:val="32"/>
              </w:rPr>
              <w:t>1</w:t>
            </w:r>
          </w:p>
        </w:tc>
        <w:tc>
          <w:tcPr>
            <w:tcW w:w="2074" w:type="dxa"/>
          </w:tcPr>
          <w:p w14:paraId="7B2F6A2A" w14:textId="77777777" w:rsidR="00330A78" w:rsidRPr="00330A78" w:rsidRDefault="00330A78" w:rsidP="00330A78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330A78">
              <w:rPr>
                <w:rFonts w:ascii="仿宋_GB2312" w:eastAsia="仿宋_GB2312" w:hAnsi="仿宋" w:hint="eastAsia"/>
                <w:sz w:val="32"/>
                <w:szCs w:val="32"/>
              </w:rPr>
              <w:t>外地企业</w:t>
            </w:r>
          </w:p>
        </w:tc>
        <w:tc>
          <w:tcPr>
            <w:tcW w:w="2074" w:type="dxa"/>
          </w:tcPr>
          <w:p w14:paraId="6508C49E" w14:textId="77777777" w:rsidR="00330A78" w:rsidRPr="00330A78" w:rsidRDefault="00330A78" w:rsidP="00330A78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330A78">
              <w:rPr>
                <w:rFonts w:ascii="仿宋_GB2312" w:eastAsia="仿宋_GB2312" w:hAnsi="仿宋"/>
                <w:sz w:val="32"/>
                <w:szCs w:val="32"/>
              </w:rPr>
              <w:t>6</w:t>
            </w:r>
          </w:p>
        </w:tc>
      </w:tr>
      <w:tr w:rsidR="00330A78" w:rsidRPr="00330A78" w14:paraId="720BF335" w14:textId="77777777" w:rsidTr="006D77C2">
        <w:tc>
          <w:tcPr>
            <w:tcW w:w="2074" w:type="dxa"/>
          </w:tcPr>
          <w:p w14:paraId="6E060D4B" w14:textId="77777777" w:rsidR="00330A78" w:rsidRPr="00330A78" w:rsidRDefault="00330A78" w:rsidP="00330A78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330A78">
              <w:rPr>
                <w:rFonts w:ascii="仿宋_GB2312" w:eastAsia="仿宋_GB2312" w:hAnsi="仿宋" w:hint="eastAsia"/>
                <w:sz w:val="32"/>
                <w:szCs w:val="32"/>
              </w:rPr>
              <w:t>海阳市</w:t>
            </w:r>
          </w:p>
        </w:tc>
        <w:tc>
          <w:tcPr>
            <w:tcW w:w="2074" w:type="dxa"/>
          </w:tcPr>
          <w:p w14:paraId="7938E0DE" w14:textId="77777777" w:rsidR="00330A78" w:rsidRPr="00330A78" w:rsidRDefault="00330A78" w:rsidP="00330A78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330A78">
              <w:rPr>
                <w:rFonts w:ascii="仿宋_GB2312" w:eastAsia="仿宋_GB2312" w:hAnsi="仿宋" w:hint="eastAsia"/>
                <w:sz w:val="32"/>
                <w:szCs w:val="32"/>
              </w:rPr>
              <w:t>6</w:t>
            </w:r>
          </w:p>
        </w:tc>
        <w:tc>
          <w:tcPr>
            <w:tcW w:w="2074" w:type="dxa"/>
          </w:tcPr>
          <w:p w14:paraId="161790C6" w14:textId="77777777" w:rsidR="00330A78" w:rsidRPr="00330A78" w:rsidRDefault="00330A78" w:rsidP="00330A78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074" w:type="dxa"/>
          </w:tcPr>
          <w:p w14:paraId="2119B39B" w14:textId="77777777" w:rsidR="00330A78" w:rsidRPr="00330A78" w:rsidRDefault="00330A78" w:rsidP="00330A78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</w:tbl>
    <w:p w14:paraId="4F7E3768" w14:textId="77777777" w:rsidR="00330A78" w:rsidRPr="00330A78" w:rsidRDefault="00330A78" w:rsidP="004F223D">
      <w:pPr>
        <w:jc w:val="left"/>
        <w:rPr>
          <w:rFonts w:ascii="仿宋_GB2312" w:eastAsia="仿宋_GB2312" w:hAnsi="仿宋"/>
          <w:sz w:val="32"/>
          <w:szCs w:val="32"/>
        </w:rPr>
      </w:pPr>
    </w:p>
    <w:p w14:paraId="38207410" w14:textId="77777777" w:rsidR="004F223D" w:rsidRDefault="004F223D" w:rsidP="004F223D">
      <w:pPr>
        <w:jc w:val="left"/>
        <w:rPr>
          <w:rFonts w:ascii="仿宋_GB2312" w:eastAsia="仿宋_GB2312" w:hAnsi="仿宋"/>
          <w:sz w:val="32"/>
          <w:szCs w:val="32"/>
        </w:rPr>
      </w:pPr>
    </w:p>
    <w:sectPr w:rsidR="004F2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D493F" w14:textId="77777777" w:rsidR="000D78BA" w:rsidRDefault="000D78BA" w:rsidP="000265D3">
      <w:r>
        <w:separator/>
      </w:r>
    </w:p>
  </w:endnote>
  <w:endnote w:type="continuationSeparator" w:id="0">
    <w:p w14:paraId="60E21F37" w14:textId="77777777" w:rsidR="000D78BA" w:rsidRDefault="000D78BA" w:rsidP="00026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8FF52" w14:textId="77777777" w:rsidR="000D78BA" w:rsidRDefault="000D78BA" w:rsidP="000265D3">
      <w:r>
        <w:separator/>
      </w:r>
    </w:p>
  </w:footnote>
  <w:footnote w:type="continuationSeparator" w:id="0">
    <w:p w14:paraId="298148E2" w14:textId="77777777" w:rsidR="000D78BA" w:rsidRDefault="000D78BA" w:rsidP="00026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577E0C"/>
    <w:multiLevelType w:val="hybridMultilevel"/>
    <w:tmpl w:val="1DAA6234"/>
    <w:lvl w:ilvl="0" w:tplc="37C0408E">
      <w:start w:val="1"/>
      <w:numFmt w:val="japaneseCounting"/>
      <w:lvlText w:val="第%1章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356"/>
    <w:rsid w:val="00007DE4"/>
    <w:rsid w:val="00025BC9"/>
    <w:rsid w:val="000265D3"/>
    <w:rsid w:val="00027469"/>
    <w:rsid w:val="00032E4E"/>
    <w:rsid w:val="000373CE"/>
    <w:rsid w:val="00053867"/>
    <w:rsid w:val="000857CF"/>
    <w:rsid w:val="000D78BA"/>
    <w:rsid w:val="000D79C9"/>
    <w:rsid w:val="00122355"/>
    <w:rsid w:val="0014600B"/>
    <w:rsid w:val="001521A7"/>
    <w:rsid w:val="001D3EC7"/>
    <w:rsid w:val="001E3896"/>
    <w:rsid w:val="00233B57"/>
    <w:rsid w:val="00262BA2"/>
    <w:rsid w:val="00265581"/>
    <w:rsid w:val="00312FE8"/>
    <w:rsid w:val="00330A78"/>
    <w:rsid w:val="00331AB5"/>
    <w:rsid w:val="00343848"/>
    <w:rsid w:val="00365E5B"/>
    <w:rsid w:val="00370DB4"/>
    <w:rsid w:val="00374564"/>
    <w:rsid w:val="00376798"/>
    <w:rsid w:val="00385895"/>
    <w:rsid w:val="003C1523"/>
    <w:rsid w:val="003D3084"/>
    <w:rsid w:val="00416B2D"/>
    <w:rsid w:val="00442632"/>
    <w:rsid w:val="0048019B"/>
    <w:rsid w:val="004B22AA"/>
    <w:rsid w:val="004E20EC"/>
    <w:rsid w:val="004E40C9"/>
    <w:rsid w:val="004F223D"/>
    <w:rsid w:val="00530965"/>
    <w:rsid w:val="00536A39"/>
    <w:rsid w:val="00547BD0"/>
    <w:rsid w:val="005B22BC"/>
    <w:rsid w:val="005D1E7B"/>
    <w:rsid w:val="005D297D"/>
    <w:rsid w:val="00627C01"/>
    <w:rsid w:val="006312A8"/>
    <w:rsid w:val="00631A64"/>
    <w:rsid w:val="00661331"/>
    <w:rsid w:val="006A3C32"/>
    <w:rsid w:val="006A6356"/>
    <w:rsid w:val="007577DF"/>
    <w:rsid w:val="007730A5"/>
    <w:rsid w:val="00792641"/>
    <w:rsid w:val="007A47F5"/>
    <w:rsid w:val="007A7D80"/>
    <w:rsid w:val="007C04A4"/>
    <w:rsid w:val="007C1BC4"/>
    <w:rsid w:val="007E4C30"/>
    <w:rsid w:val="0080317A"/>
    <w:rsid w:val="008F5CA2"/>
    <w:rsid w:val="0095320D"/>
    <w:rsid w:val="00993C60"/>
    <w:rsid w:val="009A0938"/>
    <w:rsid w:val="009B33D1"/>
    <w:rsid w:val="009B7638"/>
    <w:rsid w:val="00A07C35"/>
    <w:rsid w:val="00A2521D"/>
    <w:rsid w:val="00A33EFC"/>
    <w:rsid w:val="00A43503"/>
    <w:rsid w:val="00A57AFD"/>
    <w:rsid w:val="00A90A4C"/>
    <w:rsid w:val="00A97252"/>
    <w:rsid w:val="00B009C8"/>
    <w:rsid w:val="00B158BE"/>
    <w:rsid w:val="00B32EF3"/>
    <w:rsid w:val="00B476D0"/>
    <w:rsid w:val="00B84E9F"/>
    <w:rsid w:val="00BC20C0"/>
    <w:rsid w:val="00BE2D21"/>
    <w:rsid w:val="00C37355"/>
    <w:rsid w:val="00CB7DFF"/>
    <w:rsid w:val="00D36A44"/>
    <w:rsid w:val="00D4785D"/>
    <w:rsid w:val="00D839E2"/>
    <w:rsid w:val="00D961A5"/>
    <w:rsid w:val="00DC0480"/>
    <w:rsid w:val="00DC1869"/>
    <w:rsid w:val="00DD6C65"/>
    <w:rsid w:val="00DF0B9C"/>
    <w:rsid w:val="00E01206"/>
    <w:rsid w:val="00E51CB4"/>
    <w:rsid w:val="00E82467"/>
    <w:rsid w:val="00E856AD"/>
    <w:rsid w:val="00EB1349"/>
    <w:rsid w:val="00EE189D"/>
    <w:rsid w:val="00F10EE3"/>
    <w:rsid w:val="00F92377"/>
    <w:rsid w:val="00FA06A6"/>
    <w:rsid w:val="00FD6F21"/>
    <w:rsid w:val="00FE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AE6260"/>
  <w15:chartTrackingRefBased/>
  <w15:docId w15:val="{A54B2AAD-A376-4C6A-A1B6-3B7D0E6F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265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65D3"/>
    <w:rPr>
      <w:sz w:val="18"/>
      <w:szCs w:val="18"/>
    </w:rPr>
  </w:style>
  <w:style w:type="paragraph" w:styleId="a5">
    <w:name w:val="footer"/>
    <w:basedOn w:val="a"/>
    <w:link w:val="a6"/>
    <w:unhideWhenUsed/>
    <w:rsid w:val="000265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65D3"/>
    <w:rPr>
      <w:sz w:val="18"/>
      <w:szCs w:val="18"/>
    </w:rPr>
  </w:style>
  <w:style w:type="paragraph" w:styleId="a7">
    <w:name w:val="Body Text Indent"/>
    <w:basedOn w:val="a"/>
    <w:link w:val="a8"/>
    <w:rsid w:val="00627C01"/>
    <w:pPr>
      <w:spacing w:line="324" w:lineRule="auto"/>
      <w:ind w:firstLine="640"/>
    </w:pPr>
    <w:rPr>
      <w:rFonts w:ascii="Times New Roman" w:eastAsia="仿宋_GB2312" w:hAnsi="Times New Roman" w:cs="Times New Roman"/>
      <w:color w:val="000000"/>
      <w:sz w:val="32"/>
      <w:szCs w:val="32"/>
    </w:rPr>
  </w:style>
  <w:style w:type="character" w:customStyle="1" w:styleId="a8">
    <w:name w:val="正文文本缩进 字符"/>
    <w:basedOn w:val="a0"/>
    <w:link w:val="a7"/>
    <w:rsid w:val="00627C01"/>
    <w:rPr>
      <w:rFonts w:ascii="Times New Roman" w:eastAsia="仿宋_GB2312" w:hAnsi="Times New Roman" w:cs="Times New Roman"/>
      <w:color w:val="000000"/>
      <w:sz w:val="32"/>
      <w:szCs w:val="32"/>
    </w:rPr>
  </w:style>
  <w:style w:type="table" w:styleId="a9">
    <w:name w:val="Table Grid"/>
    <w:basedOn w:val="a1"/>
    <w:uiPriority w:val="39"/>
    <w:rsid w:val="00BC2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无列表1"/>
    <w:next w:val="a2"/>
    <w:uiPriority w:val="99"/>
    <w:semiHidden/>
    <w:unhideWhenUsed/>
    <w:rsid w:val="00B32EF3"/>
  </w:style>
  <w:style w:type="paragraph" w:customStyle="1" w:styleId="Char">
    <w:name w:val="Char"/>
    <w:basedOn w:val="a"/>
    <w:rsid w:val="00B32EF3"/>
    <w:pPr>
      <w:adjustRightInd w:val="0"/>
      <w:spacing w:line="360" w:lineRule="auto"/>
    </w:pPr>
    <w:rPr>
      <w:rFonts w:ascii="Times New Roman" w:eastAsia="宋体" w:hAnsi="Times New Roman" w:cs="Times New Roman"/>
      <w:kern w:val="0"/>
      <w:sz w:val="24"/>
      <w:szCs w:val="32"/>
    </w:rPr>
  </w:style>
  <w:style w:type="character" w:customStyle="1" w:styleId="font31">
    <w:name w:val="font31"/>
    <w:rsid w:val="00B32EF3"/>
    <w:rPr>
      <w:rFonts w:ascii="仿宋" w:eastAsia="仿宋" w:hAnsi="仿宋" w:cs="仿宋"/>
      <w:i w:val="0"/>
      <w:color w:val="000000"/>
      <w:sz w:val="32"/>
      <w:szCs w:val="32"/>
      <w:u w:val="none"/>
    </w:rPr>
  </w:style>
  <w:style w:type="character" w:customStyle="1" w:styleId="font21">
    <w:name w:val="font21"/>
    <w:rsid w:val="00B32EF3"/>
    <w:rPr>
      <w:rFonts w:ascii="仿宋_GB2312" w:eastAsia="仿宋_GB2312" w:cs="仿宋_GB2312" w:hint="eastAsia"/>
      <w:i w:val="0"/>
      <w:color w:val="000000"/>
      <w:sz w:val="32"/>
      <w:szCs w:val="32"/>
      <w:u w:val="none"/>
    </w:rPr>
  </w:style>
  <w:style w:type="character" w:styleId="aa">
    <w:name w:val="Emphasis"/>
    <w:qFormat/>
    <w:rsid w:val="00B32EF3"/>
    <w:rPr>
      <w:i w:val="0"/>
      <w:iCs w:val="0"/>
      <w:color w:val="CC0000"/>
    </w:rPr>
  </w:style>
  <w:style w:type="character" w:customStyle="1" w:styleId="font11">
    <w:name w:val="font11"/>
    <w:rsid w:val="00B32EF3"/>
    <w:rPr>
      <w:rFonts w:ascii="宋体" w:eastAsia="宋体" w:hAnsi="宋体" w:cs="宋体" w:hint="eastAsia"/>
      <w:i w:val="0"/>
      <w:color w:val="000000"/>
      <w:sz w:val="32"/>
      <w:szCs w:val="32"/>
      <w:u w:val="none"/>
    </w:rPr>
  </w:style>
  <w:style w:type="character" w:styleId="ab">
    <w:name w:val="Hyperlink"/>
    <w:uiPriority w:val="99"/>
    <w:rsid w:val="00B32EF3"/>
    <w:rPr>
      <w:color w:val="0000FF"/>
      <w:u w:val="single"/>
    </w:rPr>
  </w:style>
  <w:style w:type="character" w:styleId="ac">
    <w:name w:val="page number"/>
    <w:basedOn w:val="a0"/>
    <w:rsid w:val="00B32EF3"/>
  </w:style>
  <w:style w:type="character" w:customStyle="1" w:styleId="font41">
    <w:name w:val="font41"/>
    <w:rsid w:val="00B32EF3"/>
    <w:rPr>
      <w:rFonts w:ascii="仿宋_GB2312" w:eastAsia="仿宋_GB2312" w:cs="仿宋_GB2312"/>
      <w:i w:val="0"/>
      <w:color w:val="000000"/>
      <w:sz w:val="32"/>
      <w:szCs w:val="32"/>
      <w:u w:val="none"/>
    </w:rPr>
  </w:style>
  <w:style w:type="character" w:customStyle="1" w:styleId="font51">
    <w:name w:val="font51"/>
    <w:rsid w:val="00B32EF3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black">
    <w:name w:val="black"/>
    <w:basedOn w:val="a0"/>
    <w:rsid w:val="00B32EF3"/>
  </w:style>
  <w:style w:type="paragraph" w:customStyle="1" w:styleId="CharCharChar">
    <w:name w:val="Char Char Char"/>
    <w:basedOn w:val="a"/>
    <w:rsid w:val="00B32EF3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styleId="ad">
    <w:name w:val="Normal (Web)"/>
    <w:basedOn w:val="a"/>
    <w:rsid w:val="00B32E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Plain Text"/>
    <w:basedOn w:val="a"/>
    <w:link w:val="af"/>
    <w:rsid w:val="00B32EF3"/>
    <w:rPr>
      <w:rFonts w:ascii="宋体" w:eastAsia="宋体" w:hAnsi="Courier New" w:cs="Courier New"/>
      <w:kern w:val="0"/>
      <w:szCs w:val="21"/>
    </w:rPr>
  </w:style>
  <w:style w:type="character" w:customStyle="1" w:styleId="af">
    <w:name w:val="纯文本 字符"/>
    <w:basedOn w:val="a0"/>
    <w:link w:val="ae"/>
    <w:rsid w:val="00B32EF3"/>
    <w:rPr>
      <w:rFonts w:ascii="宋体" w:eastAsia="宋体" w:hAnsi="Courier New" w:cs="Courier New"/>
      <w:kern w:val="0"/>
      <w:szCs w:val="21"/>
    </w:rPr>
  </w:style>
  <w:style w:type="paragraph" w:customStyle="1" w:styleId="CharCharChar0">
    <w:name w:val="Char Char Char"/>
    <w:basedOn w:val="a"/>
    <w:rsid w:val="00B32EF3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styleId="af0">
    <w:name w:val="Balloon Text"/>
    <w:basedOn w:val="a"/>
    <w:link w:val="af1"/>
    <w:semiHidden/>
    <w:rsid w:val="00B32EF3"/>
    <w:rPr>
      <w:rFonts w:ascii="Times New Roman" w:eastAsia="宋体" w:hAnsi="Times New Roman" w:cs="Times New Roman"/>
      <w:sz w:val="18"/>
      <w:szCs w:val="18"/>
    </w:rPr>
  </w:style>
  <w:style w:type="character" w:customStyle="1" w:styleId="af1">
    <w:name w:val="批注框文本 字符"/>
    <w:basedOn w:val="a0"/>
    <w:link w:val="af0"/>
    <w:semiHidden/>
    <w:rsid w:val="00B32EF3"/>
    <w:rPr>
      <w:rFonts w:ascii="Times New Roman" w:eastAsia="宋体" w:hAnsi="Times New Roman" w:cs="Times New Roman"/>
      <w:sz w:val="18"/>
      <w:szCs w:val="18"/>
    </w:rPr>
  </w:style>
  <w:style w:type="paragraph" w:customStyle="1" w:styleId="Char0">
    <w:name w:val="Char"/>
    <w:basedOn w:val="a"/>
    <w:rsid w:val="00B32EF3"/>
    <w:pPr>
      <w:tabs>
        <w:tab w:val="left" w:pos="360"/>
      </w:tabs>
    </w:pPr>
    <w:rPr>
      <w:rFonts w:ascii="Times New Roman" w:eastAsia="宋体" w:hAnsi="Times New Roman" w:cs="Times New Roman"/>
      <w:sz w:val="24"/>
      <w:szCs w:val="24"/>
    </w:rPr>
  </w:style>
  <w:style w:type="paragraph" w:customStyle="1" w:styleId="Char1">
    <w:name w:val="Char1"/>
    <w:basedOn w:val="a"/>
    <w:rsid w:val="00B32EF3"/>
    <w:pPr>
      <w:widowControl/>
      <w:spacing w:after="160" w:line="240" w:lineRule="exact"/>
      <w:jc w:val="left"/>
    </w:pPr>
    <w:rPr>
      <w:rFonts w:ascii="Verdana" w:eastAsia="楷体_GB2312" w:hAnsi="Verdana" w:cs="Times New Roman"/>
      <w:b/>
      <w:i/>
      <w:iCs/>
      <w:color w:val="000000"/>
      <w:kern w:val="0"/>
      <w:sz w:val="20"/>
      <w:szCs w:val="20"/>
      <w:lang w:eastAsia="en-US"/>
    </w:rPr>
  </w:style>
  <w:style w:type="paragraph" w:styleId="2">
    <w:name w:val="Body Text Indent 2"/>
    <w:basedOn w:val="a"/>
    <w:link w:val="20"/>
    <w:rsid w:val="00B32EF3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20">
    <w:name w:val="正文文本缩进 2 字符"/>
    <w:basedOn w:val="a0"/>
    <w:link w:val="2"/>
    <w:rsid w:val="00B32EF3"/>
    <w:rPr>
      <w:rFonts w:ascii="Times New Roman" w:eastAsia="宋体" w:hAnsi="Times New Roman" w:cs="Times New Roman"/>
      <w:szCs w:val="24"/>
    </w:rPr>
  </w:style>
  <w:style w:type="paragraph" w:customStyle="1" w:styleId="CharCharCharChar">
    <w:name w:val="Char Char Char Char"/>
    <w:basedOn w:val="a"/>
    <w:rsid w:val="00B32EF3"/>
    <w:pPr>
      <w:widowControl/>
      <w:jc w:val="left"/>
    </w:pPr>
    <w:rPr>
      <w:rFonts w:ascii="Tahoma" w:eastAsia="宋体" w:hAnsi="Tahoma" w:cs="仿宋_GB2312"/>
      <w:kern w:val="0"/>
      <w:sz w:val="24"/>
      <w:szCs w:val="20"/>
    </w:rPr>
  </w:style>
  <w:style w:type="paragraph" w:styleId="af2">
    <w:name w:val="Date"/>
    <w:basedOn w:val="a"/>
    <w:next w:val="a"/>
    <w:link w:val="af3"/>
    <w:rsid w:val="00B32EF3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af3">
    <w:name w:val="日期 字符"/>
    <w:basedOn w:val="a0"/>
    <w:link w:val="af2"/>
    <w:rsid w:val="00B32EF3"/>
    <w:rPr>
      <w:rFonts w:ascii="Times New Roman" w:eastAsia="宋体" w:hAnsi="Times New Roman" w:cs="Times New Roman"/>
      <w:szCs w:val="24"/>
    </w:rPr>
  </w:style>
  <w:style w:type="paragraph" w:customStyle="1" w:styleId="CharCharCharCharCharCharCharCharCharChar">
    <w:name w:val="Char Char Char Char Char Char Char Char Char Char"/>
    <w:basedOn w:val="a"/>
    <w:rsid w:val="00B32EF3"/>
    <w:rPr>
      <w:rFonts w:ascii="仿宋_GB2312" w:eastAsia="仿宋_GB2312" w:hAnsi="Times New Roman" w:cs="Times New Roman"/>
      <w:b/>
      <w:sz w:val="32"/>
      <w:szCs w:val="32"/>
    </w:rPr>
  </w:style>
  <w:style w:type="paragraph" w:customStyle="1" w:styleId="p0">
    <w:name w:val="p0"/>
    <w:basedOn w:val="a"/>
    <w:rsid w:val="00B32EF3"/>
    <w:pPr>
      <w:widowControl/>
    </w:pPr>
    <w:rPr>
      <w:rFonts w:ascii="Calibri" w:eastAsia="宋体" w:hAnsi="Calibri" w:cs="宋体"/>
      <w:kern w:val="0"/>
      <w:szCs w:val="21"/>
    </w:rPr>
  </w:style>
  <w:style w:type="paragraph" w:styleId="af4">
    <w:name w:val="Body Text"/>
    <w:basedOn w:val="a"/>
    <w:link w:val="af5"/>
    <w:rsid w:val="00B32EF3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af5">
    <w:name w:val="正文文本 字符"/>
    <w:basedOn w:val="a0"/>
    <w:link w:val="af4"/>
    <w:rsid w:val="00B32EF3"/>
    <w:rPr>
      <w:rFonts w:ascii="Times New Roman" w:eastAsia="宋体" w:hAnsi="Times New Roman" w:cs="Times New Roman"/>
      <w:szCs w:val="24"/>
    </w:rPr>
  </w:style>
  <w:style w:type="paragraph" w:customStyle="1" w:styleId="af6">
    <w:name w:val="正文一"/>
    <w:basedOn w:val="a"/>
    <w:rsid w:val="00B32EF3"/>
    <w:pPr>
      <w:ind w:firstLineChars="1400" w:firstLine="4480"/>
    </w:pPr>
    <w:rPr>
      <w:rFonts w:ascii="Times New Roman" w:eastAsia="仿宋_GB2312" w:hAnsi="Times New Roman" w:cs="Times New Roman"/>
      <w:sz w:val="32"/>
      <w:szCs w:val="24"/>
    </w:rPr>
  </w:style>
  <w:style w:type="paragraph" w:customStyle="1" w:styleId="10">
    <w:name w:val="列表段落1"/>
    <w:basedOn w:val="a"/>
    <w:rsid w:val="00B32EF3"/>
    <w:pPr>
      <w:ind w:firstLineChars="200" w:firstLine="420"/>
    </w:pPr>
    <w:rPr>
      <w:rFonts w:ascii="Calibri" w:eastAsia="宋体" w:hAnsi="Calibri" w:cs="Times New Roman"/>
    </w:rPr>
  </w:style>
  <w:style w:type="table" w:customStyle="1" w:styleId="11">
    <w:name w:val="网格型1"/>
    <w:basedOn w:val="a1"/>
    <w:next w:val="a9"/>
    <w:rsid w:val="00B32EF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llowedHyperlink"/>
    <w:uiPriority w:val="99"/>
    <w:unhideWhenUsed/>
    <w:rsid w:val="00B32EF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374</Words>
  <Characters>2132</Characters>
  <Application>Microsoft Office Word</Application>
  <DocSecurity>0</DocSecurity>
  <Lines>17</Lines>
  <Paragraphs>5</Paragraphs>
  <ScaleCrop>false</ScaleCrop>
  <Company>Microsoft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lhh_w</dc:creator>
  <cp:keywords/>
  <dc:description/>
  <cp:lastModifiedBy>系统管理员</cp:lastModifiedBy>
  <cp:revision>14</cp:revision>
  <cp:lastPrinted>2019-06-25T08:17:00Z</cp:lastPrinted>
  <dcterms:created xsi:type="dcterms:W3CDTF">2019-06-21T03:00:00Z</dcterms:created>
  <dcterms:modified xsi:type="dcterms:W3CDTF">2019-06-25T08:17:00Z</dcterms:modified>
</cp:coreProperties>
</file>